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5AB" w14:textId="77777777" w:rsidR="00737739" w:rsidRPr="009D64FF" w:rsidRDefault="005074F1" w:rsidP="00737739">
      <w:pPr>
        <w:jc w:val="center"/>
        <w:rPr>
          <w:rFonts w:ascii="Berlin Sans FB Demi" w:hAnsi="Berlin Sans FB Demi"/>
          <w:b/>
          <w:sz w:val="140"/>
          <w:szCs w:val="140"/>
        </w:rPr>
      </w:pPr>
      <w:r w:rsidRPr="007C182D">
        <w:rPr>
          <w:rFonts w:ascii="Abadi MT Condensed Extra Bold" w:hAnsi="Abadi MT Condensed Extra Bold"/>
          <w:b/>
          <w:noProof/>
          <w:sz w:val="140"/>
          <w:szCs w:val="140"/>
        </w:rPr>
        <w:drawing>
          <wp:anchor distT="0" distB="0" distL="114300" distR="114300" simplePos="0" relativeHeight="251663360" behindDoc="1" locked="0" layoutInCell="1" allowOverlap="1" wp14:anchorId="0C174A8E" wp14:editId="7493DFFB">
            <wp:simplePos x="0" y="0"/>
            <wp:positionH relativeFrom="margin">
              <wp:align>left</wp:align>
            </wp:positionH>
            <wp:positionV relativeFrom="paragraph">
              <wp:posOffset>0</wp:posOffset>
            </wp:positionV>
            <wp:extent cx="7153275" cy="4688840"/>
            <wp:effectExtent l="0" t="0" r="952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ite-spider-web-clipart-bcyE6k8K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432" cy="4688943"/>
                    </a:xfrm>
                    <a:prstGeom prst="rect">
                      <a:avLst/>
                    </a:prstGeom>
                  </pic:spPr>
                </pic:pic>
              </a:graphicData>
            </a:graphic>
            <wp14:sizeRelH relativeFrom="page">
              <wp14:pctWidth>0</wp14:pctWidth>
            </wp14:sizeRelH>
            <wp14:sizeRelV relativeFrom="page">
              <wp14:pctHeight>0</wp14:pctHeight>
            </wp14:sizeRelV>
          </wp:anchor>
        </w:drawing>
      </w:r>
      <w:r w:rsidR="00737739" w:rsidRPr="007C182D">
        <w:rPr>
          <w:rFonts w:ascii="Abadi MT Condensed Extra Bold" w:hAnsi="Abadi MT Condensed Extra Bold"/>
          <w:b/>
          <w:sz w:val="140"/>
          <w:szCs w:val="140"/>
        </w:rPr>
        <w:t>What’s Up</w:t>
      </w:r>
      <w:r w:rsidR="00737739" w:rsidRPr="007C182D">
        <w:rPr>
          <w:rFonts w:ascii="PMingLiU" w:eastAsia="PMingLiU" w:hAnsi="PMingLiU" w:cs="PMingLiU"/>
          <w:b/>
          <w:sz w:val="140"/>
          <w:szCs w:val="140"/>
        </w:rPr>
        <w:br/>
      </w:r>
      <w:r w:rsidR="00737739" w:rsidRPr="007C182D">
        <w:rPr>
          <w:rFonts w:ascii="Abadi MT Condensed Extra Bold" w:hAnsi="Abadi MT Condensed Extra Bold"/>
          <w:b/>
          <w:sz w:val="140"/>
          <w:szCs w:val="140"/>
        </w:rPr>
        <w:t>October 2017?</w:t>
      </w:r>
      <w:r w:rsidR="00737739" w:rsidRPr="009D64FF">
        <w:rPr>
          <w:rFonts w:ascii="Berlin Sans FB Demi" w:hAnsi="Berlin Sans FB Demi"/>
          <w:b/>
          <w:sz w:val="140"/>
          <w:szCs w:val="140"/>
        </w:rPr>
        <w:br/>
      </w:r>
      <w:r w:rsidR="009D64FF">
        <w:rPr>
          <w:rFonts w:ascii="Berlin Sans FB Demi" w:hAnsi="Berlin Sans FB Demi"/>
          <w:b/>
          <w:noProof/>
          <w:sz w:val="120"/>
          <w:szCs w:val="120"/>
        </w:rPr>
        <w:drawing>
          <wp:inline distT="0" distB="0" distL="0" distR="0" wp14:anchorId="71824F0C" wp14:editId="2F1F7500">
            <wp:extent cx="3480435" cy="1915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A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8017" cy="1919421"/>
                    </a:xfrm>
                    <a:prstGeom prst="rect">
                      <a:avLst/>
                    </a:prstGeom>
                  </pic:spPr>
                </pic:pic>
              </a:graphicData>
            </a:graphic>
          </wp:inline>
        </w:drawing>
      </w:r>
    </w:p>
    <w:p w14:paraId="58AC4BE6" w14:textId="77777777" w:rsidR="00737739" w:rsidRDefault="00737739" w:rsidP="00737739">
      <w:pPr>
        <w:rPr>
          <w:rFonts w:ascii="Book Antiqua" w:hAnsi="Book Antiqua"/>
          <w:b/>
          <w:sz w:val="40"/>
          <w:szCs w:val="40"/>
          <w:u w:val="single"/>
        </w:rPr>
      </w:pPr>
      <w:r w:rsidRPr="001058F2">
        <w:rPr>
          <w:rFonts w:ascii="Book Antiqua" w:hAnsi="Book Antiqua"/>
          <w:b/>
          <w:noProof/>
          <w:sz w:val="40"/>
          <w:szCs w:val="40"/>
          <w:u w:val="single"/>
        </w:rPr>
        <mc:AlternateContent>
          <mc:Choice Requires="wps">
            <w:drawing>
              <wp:anchor distT="45720" distB="45720" distL="114300" distR="114300" simplePos="0" relativeHeight="251659264" behindDoc="0" locked="0" layoutInCell="1" allowOverlap="1" wp14:anchorId="64D83B5E" wp14:editId="566A7218">
                <wp:simplePos x="0" y="0"/>
                <wp:positionH relativeFrom="margin">
                  <wp:posOffset>419100</wp:posOffset>
                </wp:positionH>
                <wp:positionV relativeFrom="paragraph">
                  <wp:posOffset>251460</wp:posOffset>
                </wp:positionV>
                <wp:extent cx="5991225" cy="39903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990340"/>
                        </a:xfrm>
                        <a:prstGeom prst="rect">
                          <a:avLst/>
                        </a:prstGeom>
                        <a:solidFill>
                          <a:srgbClr val="FFFFFF"/>
                        </a:solidFill>
                        <a:ln w="9525">
                          <a:solidFill>
                            <a:srgbClr val="000000"/>
                          </a:solidFill>
                          <a:miter lim="800000"/>
                          <a:headEnd/>
                          <a:tailEnd/>
                        </a:ln>
                      </wps:spPr>
                      <wps:txbx>
                        <w:txbxContent>
                          <w:p w14:paraId="3E8D25A5" w14:textId="77777777" w:rsidR="00737739" w:rsidRPr="001058F2" w:rsidRDefault="00737739" w:rsidP="00737739">
                            <w:pPr>
                              <w:jc w:val="center"/>
                              <w:rPr>
                                <w:rFonts w:ascii="Book Antiqua" w:hAnsi="Book Antiqua"/>
                                <w:b/>
                                <w:sz w:val="40"/>
                                <w:szCs w:val="40"/>
                                <w:u w:val="single"/>
                              </w:rPr>
                            </w:pPr>
                            <w:r w:rsidRPr="001058F2">
                              <w:rPr>
                                <w:rFonts w:ascii="Book Antiqua" w:hAnsi="Book Antiqua"/>
                                <w:b/>
                                <w:sz w:val="40"/>
                                <w:szCs w:val="40"/>
                                <w:u w:val="single"/>
                              </w:rPr>
                              <w:t>President’s Message</w:t>
                            </w:r>
                          </w:p>
                          <w:p w14:paraId="71170CB8"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hyperlink r:id="rId9" w:tgtFrame="_blank" w:history="1">
                              <w:r w:rsidRPr="002152E4">
                                <w:rPr>
                                  <w:rFonts w:ascii="Georgia" w:eastAsia="Times New Roman" w:hAnsi="Georgia" w:cs="Arial"/>
                                  <w:color w:val="416ED2"/>
                                  <w:sz w:val="23"/>
                                  <w:szCs w:val="23"/>
                                  <w:u w:val="single"/>
                                </w:rPr>
                                <w:t>A para</w:t>
                              </w:r>
                              <w:r w:rsidRPr="002152E4">
                                <w:rPr>
                                  <w:rFonts w:ascii="Georgia" w:eastAsia="Times New Roman" w:hAnsi="Georgia" w:cs="Arial"/>
                                  <w:color w:val="416ED2"/>
                                  <w:sz w:val="23"/>
                                  <w:szCs w:val="23"/>
                                  <w:u w:val="single"/>
                                </w:rPr>
                                <w:t>b</w:t>
                              </w:r>
                              <w:r w:rsidRPr="002152E4">
                                <w:rPr>
                                  <w:rFonts w:ascii="Georgia" w:eastAsia="Times New Roman" w:hAnsi="Georgia" w:cs="Arial"/>
                                  <w:color w:val="416ED2"/>
                                  <w:sz w:val="23"/>
                                  <w:szCs w:val="23"/>
                                  <w:u w:val="single"/>
                                </w:rPr>
                                <w:t>le is told</w:t>
                              </w:r>
                            </w:hyperlink>
                            <w:r w:rsidRPr="002152E4">
                              <w:rPr>
                                <w:rFonts w:ascii="Georgia" w:eastAsia="Times New Roman" w:hAnsi="Georgia" w:cs="Arial"/>
                                <w:sz w:val="23"/>
                                <w:szCs w:val="23"/>
                              </w:rPr>
                              <w:t> about a pencil-maker who was preparing to put an important pencil in a box. Before doing so, though, he took t</w:t>
                            </w:r>
                            <w:r>
                              <w:rPr>
                                <w:rFonts w:ascii="Georgia" w:eastAsia="Times New Roman" w:hAnsi="Georgia" w:cs="Arial"/>
                                <w:sz w:val="23"/>
                                <w:szCs w:val="23"/>
                              </w:rPr>
                              <w:t>he pencil aside. “There are five</w:t>
                            </w:r>
                            <w:r w:rsidRPr="002152E4">
                              <w:rPr>
                                <w:rFonts w:ascii="Georgia" w:eastAsia="Times New Roman" w:hAnsi="Georgia" w:cs="Arial"/>
                                <w:sz w:val="23"/>
                                <w:szCs w:val="23"/>
                              </w:rPr>
                              <w:t xml:space="preserve"> things you need to know,” he said.</w:t>
                            </w:r>
                            <w:r>
                              <w:rPr>
                                <w:rFonts w:ascii="Georgia" w:eastAsia="Times New Roman" w:hAnsi="Georgia" w:cs="Arial"/>
                                <w:sz w:val="23"/>
                                <w:szCs w:val="23"/>
                              </w:rPr>
                              <w:t xml:space="preserve"> “If you can remember these five</w:t>
                            </w:r>
                            <w:r w:rsidRPr="002152E4">
                              <w:rPr>
                                <w:rFonts w:ascii="Georgia" w:eastAsia="Times New Roman" w:hAnsi="Georgia" w:cs="Arial"/>
                                <w:sz w:val="23"/>
                                <w:szCs w:val="23"/>
                              </w:rPr>
                              <w:t xml:space="preserve"> things, you will become the best pencil you can be.”</w:t>
                            </w:r>
                          </w:p>
                          <w:p w14:paraId="1C4FE0E3"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You will be able to do many great things, but only if you allow yourself to in someone else’s hand.</w:t>
                            </w:r>
                          </w:p>
                          <w:p w14:paraId="3F7329A0" w14:textId="77777777" w:rsidR="000522D3"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Pr>
                                <w:rFonts w:ascii="Georgia" w:eastAsia="Times New Roman" w:hAnsi="Georgia" w:cs="Arial"/>
                                <w:sz w:val="23"/>
                                <w:szCs w:val="23"/>
                              </w:rPr>
                              <w:t>You will be able to do many great things.</w:t>
                            </w:r>
                          </w:p>
                          <w:p w14:paraId="4010ABB4"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Sharpening is painful, but it is critical if you want to write sharply.</w:t>
                            </w:r>
                          </w:p>
                          <w:p w14:paraId="5A97E44B"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Since you have an eraser, you can correct most mistakes you make, though some may be harder to erase than others.</w:t>
                            </w:r>
                          </w:p>
                          <w:p w14:paraId="101DEB2A"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Remember, it’s what’s inside that’s most important.</w:t>
                            </w:r>
                          </w:p>
                          <w:p w14:paraId="66D35C88" w14:textId="636E30E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 xml:space="preserve">Whatever surface you </w:t>
                            </w:r>
                            <w:r w:rsidR="00B068D8">
                              <w:rPr>
                                <w:rFonts w:ascii="Georgia" w:eastAsia="Times New Roman" w:hAnsi="Georgia" w:cs="Arial"/>
                                <w:sz w:val="23"/>
                                <w:szCs w:val="23"/>
                              </w:rPr>
                              <w:t xml:space="preserve">are </w:t>
                            </w:r>
                            <w:r w:rsidRPr="002152E4">
                              <w:rPr>
                                <w:rFonts w:ascii="Georgia" w:eastAsia="Times New Roman" w:hAnsi="Georgia" w:cs="Arial"/>
                                <w:sz w:val="23"/>
                                <w:szCs w:val="23"/>
                              </w:rPr>
                              <w:t>on, make sure you leave your mark. No matter how hard, rough, or easy, you must continue to write.</w:t>
                            </w:r>
                            <w:r>
                              <w:rPr>
                                <w:rFonts w:ascii="Georgia" w:eastAsia="Times New Roman" w:hAnsi="Georgia" w:cs="Arial"/>
                                <w:sz w:val="23"/>
                                <w:szCs w:val="23"/>
                              </w:rPr>
                              <w:t xml:space="preserve"> (More </w:t>
                            </w:r>
                            <w:bookmarkStart w:id="0" w:name="_GoBack"/>
                            <w:bookmarkEnd w:id="0"/>
                            <w:r>
                              <w:rPr>
                                <w:rFonts w:ascii="Georgia" w:eastAsia="Times New Roman" w:hAnsi="Georgia" w:cs="Arial"/>
                                <w:sz w:val="23"/>
                                <w:szCs w:val="23"/>
                              </w:rPr>
                              <w:t>pages 4-5)</w:t>
                            </w:r>
                          </w:p>
                          <w:p w14:paraId="47EA089A" w14:textId="77777777" w:rsidR="00737739" w:rsidRDefault="00737739" w:rsidP="00737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83B5E" id="_x0000_t202" coordsize="21600,21600" o:spt="202" path="m,l,21600r21600,l21600,xe">
                <v:stroke joinstyle="miter"/>
                <v:path gradientshapeok="t" o:connecttype="rect"/>
              </v:shapetype>
              <v:shape id="Text Box 2" o:spid="_x0000_s1026" type="#_x0000_t202" style="position:absolute;margin-left:33pt;margin-top:19.8pt;width:471.75pt;height:3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">
                <v:textbox>
                  <w:txbxContent>
                    <w:p w14:paraId="3E8D25A5" w14:textId="77777777" w:rsidR="00737739" w:rsidRPr="001058F2" w:rsidRDefault="00737739" w:rsidP="00737739">
                      <w:pPr>
                        <w:jc w:val="center"/>
                        <w:rPr>
                          <w:rFonts w:ascii="Book Antiqua" w:hAnsi="Book Antiqua"/>
                          <w:b/>
                          <w:sz w:val="40"/>
                          <w:szCs w:val="40"/>
                          <w:u w:val="single"/>
                        </w:rPr>
                      </w:pPr>
                      <w:r w:rsidRPr="001058F2">
                        <w:rPr>
                          <w:rFonts w:ascii="Book Antiqua" w:hAnsi="Book Antiqua"/>
                          <w:b/>
                          <w:sz w:val="40"/>
                          <w:szCs w:val="40"/>
                          <w:u w:val="single"/>
                        </w:rPr>
                        <w:t>President’s Message</w:t>
                      </w:r>
                    </w:p>
                    <w:p w14:paraId="71170CB8"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hyperlink r:id="rId10" w:tgtFrame="_blank" w:history="1">
                        <w:r w:rsidRPr="002152E4">
                          <w:rPr>
                            <w:rFonts w:ascii="Georgia" w:eastAsia="Times New Roman" w:hAnsi="Georgia" w:cs="Arial"/>
                            <w:color w:val="416ED2"/>
                            <w:sz w:val="23"/>
                            <w:szCs w:val="23"/>
                            <w:u w:val="single"/>
                          </w:rPr>
                          <w:t>A para</w:t>
                        </w:r>
                        <w:r w:rsidRPr="002152E4">
                          <w:rPr>
                            <w:rFonts w:ascii="Georgia" w:eastAsia="Times New Roman" w:hAnsi="Georgia" w:cs="Arial"/>
                            <w:color w:val="416ED2"/>
                            <w:sz w:val="23"/>
                            <w:szCs w:val="23"/>
                            <w:u w:val="single"/>
                          </w:rPr>
                          <w:t>b</w:t>
                        </w:r>
                        <w:r w:rsidRPr="002152E4">
                          <w:rPr>
                            <w:rFonts w:ascii="Georgia" w:eastAsia="Times New Roman" w:hAnsi="Georgia" w:cs="Arial"/>
                            <w:color w:val="416ED2"/>
                            <w:sz w:val="23"/>
                            <w:szCs w:val="23"/>
                            <w:u w:val="single"/>
                          </w:rPr>
                          <w:t>le is told</w:t>
                        </w:r>
                      </w:hyperlink>
                      <w:r w:rsidRPr="002152E4">
                        <w:rPr>
                          <w:rFonts w:ascii="Georgia" w:eastAsia="Times New Roman" w:hAnsi="Georgia" w:cs="Arial"/>
                          <w:sz w:val="23"/>
                          <w:szCs w:val="23"/>
                        </w:rPr>
                        <w:t> about a pencil-maker who was preparing to put an important pencil in a box. Before doing so, though, he took t</w:t>
                      </w:r>
                      <w:r>
                        <w:rPr>
                          <w:rFonts w:ascii="Georgia" w:eastAsia="Times New Roman" w:hAnsi="Georgia" w:cs="Arial"/>
                          <w:sz w:val="23"/>
                          <w:szCs w:val="23"/>
                        </w:rPr>
                        <w:t>he pencil aside. “There are five</w:t>
                      </w:r>
                      <w:r w:rsidRPr="002152E4">
                        <w:rPr>
                          <w:rFonts w:ascii="Georgia" w:eastAsia="Times New Roman" w:hAnsi="Georgia" w:cs="Arial"/>
                          <w:sz w:val="23"/>
                          <w:szCs w:val="23"/>
                        </w:rPr>
                        <w:t xml:space="preserve"> things you need to know,” he said.</w:t>
                      </w:r>
                      <w:r>
                        <w:rPr>
                          <w:rFonts w:ascii="Georgia" w:eastAsia="Times New Roman" w:hAnsi="Georgia" w:cs="Arial"/>
                          <w:sz w:val="23"/>
                          <w:szCs w:val="23"/>
                        </w:rPr>
                        <w:t xml:space="preserve"> “If you can remember these five</w:t>
                      </w:r>
                      <w:r w:rsidRPr="002152E4">
                        <w:rPr>
                          <w:rFonts w:ascii="Georgia" w:eastAsia="Times New Roman" w:hAnsi="Georgia" w:cs="Arial"/>
                          <w:sz w:val="23"/>
                          <w:szCs w:val="23"/>
                        </w:rPr>
                        <w:t xml:space="preserve"> things, you will become the best pencil you can be.”</w:t>
                      </w:r>
                    </w:p>
                    <w:p w14:paraId="1C4FE0E3"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You will be able to do many great things, but only if you allow yourself to in someone else’s hand.</w:t>
                      </w:r>
                    </w:p>
                    <w:p w14:paraId="3F7329A0" w14:textId="77777777" w:rsidR="000522D3"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Pr>
                          <w:rFonts w:ascii="Georgia" w:eastAsia="Times New Roman" w:hAnsi="Georgia" w:cs="Arial"/>
                          <w:sz w:val="23"/>
                          <w:szCs w:val="23"/>
                        </w:rPr>
                        <w:t>You will be able to do many great things.</w:t>
                      </w:r>
                    </w:p>
                    <w:p w14:paraId="4010ABB4"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Sharpening is painful, but it is critical if you want to write sharply.</w:t>
                      </w:r>
                    </w:p>
                    <w:p w14:paraId="5A97E44B"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Since you have an eraser, you can correct most mistakes you make, though some may be harder to erase than others.</w:t>
                      </w:r>
                    </w:p>
                    <w:p w14:paraId="101DEB2A" w14:textId="7777777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Remember, it’s what’s inside that’s most important.</w:t>
                      </w:r>
                    </w:p>
                    <w:p w14:paraId="66D35C88" w14:textId="636E30E7" w:rsidR="000522D3" w:rsidRPr="002152E4" w:rsidRDefault="000522D3" w:rsidP="000522D3">
                      <w:pPr>
                        <w:numPr>
                          <w:ilvl w:val="0"/>
                          <w:numId w:val="17"/>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 xml:space="preserve">Whatever surface you </w:t>
                      </w:r>
                      <w:r w:rsidR="00B068D8">
                        <w:rPr>
                          <w:rFonts w:ascii="Georgia" w:eastAsia="Times New Roman" w:hAnsi="Georgia" w:cs="Arial"/>
                          <w:sz w:val="23"/>
                          <w:szCs w:val="23"/>
                        </w:rPr>
                        <w:t xml:space="preserve">are </w:t>
                      </w:r>
                      <w:r w:rsidRPr="002152E4">
                        <w:rPr>
                          <w:rFonts w:ascii="Georgia" w:eastAsia="Times New Roman" w:hAnsi="Georgia" w:cs="Arial"/>
                          <w:sz w:val="23"/>
                          <w:szCs w:val="23"/>
                        </w:rPr>
                        <w:t>on, make sure you leave your mark. No matter how hard, rough, or easy, you must continue to write.</w:t>
                      </w:r>
                      <w:r>
                        <w:rPr>
                          <w:rFonts w:ascii="Georgia" w:eastAsia="Times New Roman" w:hAnsi="Georgia" w:cs="Arial"/>
                          <w:sz w:val="23"/>
                          <w:szCs w:val="23"/>
                        </w:rPr>
                        <w:t xml:space="preserve"> (More </w:t>
                      </w:r>
                      <w:bookmarkStart w:id="1" w:name="_GoBack"/>
                      <w:bookmarkEnd w:id="1"/>
                      <w:r>
                        <w:rPr>
                          <w:rFonts w:ascii="Georgia" w:eastAsia="Times New Roman" w:hAnsi="Georgia" w:cs="Arial"/>
                          <w:sz w:val="23"/>
                          <w:szCs w:val="23"/>
                        </w:rPr>
                        <w:t>pages 4-5)</w:t>
                      </w:r>
                    </w:p>
                    <w:p w14:paraId="47EA089A" w14:textId="77777777" w:rsidR="00737739" w:rsidRDefault="00737739" w:rsidP="00737739"/>
                  </w:txbxContent>
                </v:textbox>
                <w10:wrap type="square" anchorx="margin"/>
              </v:shape>
            </w:pict>
          </mc:Fallback>
        </mc:AlternateContent>
      </w:r>
    </w:p>
    <w:p w14:paraId="64E89B08" w14:textId="77777777" w:rsidR="00737739" w:rsidRPr="001058F2" w:rsidRDefault="00737739" w:rsidP="00737739">
      <w:pPr>
        <w:rPr>
          <w:rFonts w:ascii="Book Antiqua" w:hAnsi="Book Antiqua"/>
          <w:sz w:val="40"/>
          <w:szCs w:val="40"/>
        </w:rPr>
      </w:pPr>
    </w:p>
    <w:p w14:paraId="4A907200" w14:textId="77777777" w:rsidR="00737739" w:rsidRPr="001058F2" w:rsidRDefault="00737739" w:rsidP="00737739">
      <w:pPr>
        <w:rPr>
          <w:rFonts w:ascii="Book Antiqua" w:hAnsi="Book Antiqua"/>
          <w:sz w:val="40"/>
          <w:szCs w:val="40"/>
        </w:rPr>
      </w:pPr>
    </w:p>
    <w:p w14:paraId="227239A7" w14:textId="77777777" w:rsidR="00737739" w:rsidRPr="001058F2" w:rsidRDefault="00737739" w:rsidP="00737739">
      <w:pPr>
        <w:rPr>
          <w:rFonts w:ascii="Book Antiqua" w:hAnsi="Book Antiqua"/>
          <w:sz w:val="40"/>
          <w:szCs w:val="40"/>
        </w:rPr>
      </w:pPr>
    </w:p>
    <w:p w14:paraId="131A725E" w14:textId="77777777" w:rsidR="00737739" w:rsidRPr="001058F2" w:rsidRDefault="00737739" w:rsidP="00737739">
      <w:pPr>
        <w:rPr>
          <w:rFonts w:ascii="Book Antiqua" w:hAnsi="Book Antiqua"/>
          <w:sz w:val="40"/>
          <w:szCs w:val="40"/>
        </w:rPr>
      </w:pPr>
    </w:p>
    <w:p w14:paraId="78A24A8D" w14:textId="77777777" w:rsidR="00737739" w:rsidRPr="001058F2" w:rsidRDefault="00737739" w:rsidP="00737739">
      <w:pPr>
        <w:rPr>
          <w:rFonts w:ascii="Book Antiqua" w:hAnsi="Book Antiqua"/>
          <w:sz w:val="40"/>
          <w:szCs w:val="40"/>
        </w:rPr>
      </w:pPr>
    </w:p>
    <w:p w14:paraId="0512EB3A" w14:textId="77777777" w:rsidR="00737739" w:rsidRPr="001058F2" w:rsidRDefault="00737739" w:rsidP="00737739">
      <w:pPr>
        <w:rPr>
          <w:rFonts w:ascii="Book Antiqua" w:hAnsi="Book Antiqua"/>
          <w:sz w:val="40"/>
          <w:szCs w:val="40"/>
        </w:rPr>
      </w:pPr>
    </w:p>
    <w:p w14:paraId="41D6C80B" w14:textId="77777777" w:rsidR="00737739" w:rsidRPr="001058F2" w:rsidRDefault="00737739" w:rsidP="00737739">
      <w:pPr>
        <w:rPr>
          <w:rFonts w:ascii="Book Antiqua" w:hAnsi="Book Antiqua"/>
          <w:sz w:val="40"/>
          <w:szCs w:val="40"/>
        </w:rPr>
      </w:pPr>
    </w:p>
    <w:p w14:paraId="67C51BC5" w14:textId="77777777" w:rsidR="00737739" w:rsidRDefault="00737739"/>
    <w:p w14:paraId="0FC7433D" w14:textId="77777777" w:rsidR="00737739" w:rsidRDefault="00737739" w:rsidP="00737739"/>
    <w:p w14:paraId="6A6B3980" w14:textId="77777777" w:rsidR="003A3945" w:rsidRDefault="00B91E85" w:rsidP="00885624">
      <w:pPr>
        <w:jc w:val="center"/>
        <w:rPr>
          <w:rFonts w:ascii="Book Antiqua" w:hAnsi="Book Antiqua"/>
          <w:b/>
          <w:sz w:val="40"/>
          <w:szCs w:val="40"/>
          <w:u w:val="single"/>
        </w:rPr>
      </w:pPr>
      <w:r>
        <w:rPr>
          <w:rFonts w:ascii="Book Antiqua" w:hAnsi="Book Antiqua"/>
          <w:b/>
          <w:sz w:val="40"/>
          <w:szCs w:val="40"/>
          <w:u w:val="single"/>
        </w:rPr>
        <w:lastRenderedPageBreak/>
        <w:t>HALLOWEEN GAMES</w:t>
      </w:r>
    </w:p>
    <w:p w14:paraId="2E89C223" w14:textId="4C54E392" w:rsidR="00885624" w:rsidRPr="00885624" w:rsidRDefault="00886A41" w:rsidP="00885624">
      <w:pPr>
        <w:jc w:val="center"/>
        <w:rPr>
          <w:rFonts w:ascii="Book Antiqua" w:hAnsi="Book Antiqua"/>
          <w:sz w:val="40"/>
          <w:szCs w:val="40"/>
        </w:rPr>
      </w:pPr>
      <w:r>
        <w:rPr>
          <w:rFonts w:ascii="Book Antiqua" w:hAnsi="Book Antiqua"/>
          <w:sz w:val="40"/>
          <w:szCs w:val="40"/>
        </w:rPr>
        <w:t xml:space="preserve">Check out our October Facebook posts- they </w:t>
      </w:r>
      <w:r w:rsidR="00885624">
        <w:rPr>
          <w:rFonts w:ascii="Book Antiqua" w:hAnsi="Book Antiqua"/>
          <w:sz w:val="40"/>
          <w:szCs w:val="40"/>
        </w:rPr>
        <w:t>will have many great Halloween themed games, just like the ones below!</w:t>
      </w:r>
    </w:p>
    <w:p w14:paraId="75E97BFF" w14:textId="77777777" w:rsidR="00885624" w:rsidRDefault="00885624" w:rsidP="00885624">
      <w:pPr>
        <w:shd w:val="clear" w:color="auto" w:fill="FFFFFF"/>
        <w:spacing w:beforeAutospacing="1" w:after="0" w:afterAutospacing="1" w:line="240" w:lineRule="auto"/>
        <w:rPr>
          <w:rFonts w:ascii="Book Antiqua" w:eastAsia="Times New Roman" w:hAnsi="Book Antiqua" w:cs="Arial"/>
          <w:b/>
          <w:bCs/>
          <w:sz w:val="24"/>
          <w:szCs w:val="24"/>
          <w:u w:val="single"/>
        </w:rPr>
      </w:pPr>
      <w:r>
        <w:rPr>
          <w:rFonts w:ascii="Book Antiqua" w:eastAsia="Times New Roman" w:hAnsi="Book Antiqua" w:cs="Arial"/>
          <w:b/>
          <w:bCs/>
          <w:sz w:val="24"/>
          <w:szCs w:val="24"/>
          <w:u w:val="single"/>
        </w:rPr>
        <w:t>HALLOWEEN BOWLING</w:t>
      </w:r>
    </w:p>
    <w:p w14:paraId="1946EA30" w14:textId="77777777" w:rsidR="00885624" w:rsidRDefault="00304A18" w:rsidP="00885624">
      <w:pPr>
        <w:shd w:val="clear" w:color="auto" w:fill="FFFFFF"/>
        <w:tabs>
          <w:tab w:val="num" w:pos="1080"/>
        </w:tabs>
        <w:spacing w:beforeAutospacing="1" w:after="0" w:afterAutospacing="1" w:line="240" w:lineRule="auto"/>
        <w:jc w:val="center"/>
        <w:rPr>
          <w:rFonts w:ascii="Book Antiqua" w:eastAsia="Times New Roman" w:hAnsi="Book Antiqua" w:cs="Arial"/>
          <w:b/>
          <w:bCs/>
          <w:sz w:val="24"/>
          <w:szCs w:val="24"/>
        </w:rPr>
      </w:pPr>
      <w:r>
        <w:rPr>
          <w:rFonts w:ascii="Book Antiqua" w:eastAsia="Times New Roman" w:hAnsi="Book Antiqua" w:cs="Arial"/>
          <w:noProof/>
          <w:sz w:val="24"/>
          <w:szCs w:val="24"/>
        </w:rPr>
        <w:drawing>
          <wp:anchor distT="0" distB="0" distL="114300" distR="114300" simplePos="0" relativeHeight="251661312" behindDoc="0" locked="0" layoutInCell="1" allowOverlap="1" wp14:anchorId="4CA7E09A" wp14:editId="5F6064A3">
            <wp:simplePos x="0" y="0"/>
            <wp:positionH relativeFrom="column">
              <wp:posOffset>4972050</wp:posOffset>
            </wp:positionH>
            <wp:positionV relativeFrom="paragraph">
              <wp:posOffset>309245</wp:posOffset>
            </wp:positionV>
            <wp:extent cx="1986915" cy="1219200"/>
            <wp:effectExtent l="57150" t="95250" r="70485"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_Halloween_Bowling_Kit.jpg"/>
                    <pic:cNvPicPr/>
                  </pic:nvPicPr>
                  <pic:blipFill>
                    <a:blip r:embed="rId11" cstate="print">
                      <a:extLst>
                        <a:ext uri="{28A0092B-C50C-407E-A947-70E740481C1C}">
                          <a14:useLocalDpi xmlns:a14="http://schemas.microsoft.com/office/drawing/2010/main" val="0"/>
                        </a:ext>
                      </a:extLst>
                    </a:blip>
                    <a:stretch>
                      <a:fillRect/>
                    </a:stretch>
                  </pic:blipFill>
                  <pic:spPr>
                    <a:xfrm rot="327462">
                      <a:off x="0" y="0"/>
                      <a:ext cx="1986915" cy="121920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885624" w:rsidRPr="00200C23">
          <w:rPr>
            <w:rStyle w:val="Hyperlink"/>
            <w:rFonts w:ascii="Book Antiqua" w:eastAsia="Times New Roman" w:hAnsi="Book Antiqua" w:cs="Arial"/>
            <w:b/>
            <w:bCs/>
            <w:sz w:val="24"/>
            <w:szCs w:val="24"/>
          </w:rPr>
          <w:t>http://www.ciraontario.com/halloweenbowling</w:t>
        </w:r>
      </w:hyperlink>
    </w:p>
    <w:p w14:paraId="5092F35A" w14:textId="77777777" w:rsidR="00885624" w:rsidRPr="00885624" w:rsidRDefault="00885624" w:rsidP="00885624">
      <w:pPr>
        <w:shd w:val="clear" w:color="auto" w:fill="FFFFFF"/>
        <w:spacing w:beforeAutospacing="1" w:after="0" w:afterAutospacing="1" w:line="240" w:lineRule="auto"/>
        <w:rPr>
          <w:rFonts w:ascii="Book Antiqua" w:eastAsia="Times New Roman" w:hAnsi="Book Antiqua" w:cs="Arial"/>
          <w:sz w:val="24"/>
          <w:szCs w:val="24"/>
        </w:rPr>
      </w:pPr>
      <w:r w:rsidRPr="00885624">
        <w:rPr>
          <w:rFonts w:ascii="Book Antiqua" w:eastAsia="Times New Roman" w:hAnsi="Book Antiqua" w:cs="Arial"/>
          <w:b/>
          <w:bCs/>
          <w:sz w:val="24"/>
          <w:szCs w:val="24"/>
        </w:rPr>
        <w:t>Equipment:</w:t>
      </w:r>
      <w:r w:rsidRPr="00885624">
        <w:rPr>
          <w:rFonts w:ascii="Book Antiqua" w:eastAsia="Times New Roman" w:hAnsi="Book Antiqua" w:cs="Arial"/>
          <w:sz w:val="24"/>
          <w:szCs w:val="24"/>
        </w:rPr>
        <w:t> 2L plastic bottles (filled with a little water), small pumpkins</w:t>
      </w:r>
    </w:p>
    <w:p w14:paraId="308E9B36" w14:textId="77777777" w:rsidR="00885624" w:rsidRPr="00885624" w:rsidRDefault="00885624" w:rsidP="00885624">
      <w:pPr>
        <w:shd w:val="clear" w:color="auto" w:fill="FFFFFF"/>
        <w:spacing w:beforeAutospacing="1" w:after="0" w:afterAutospacing="1" w:line="240" w:lineRule="auto"/>
        <w:rPr>
          <w:rFonts w:ascii="Book Antiqua" w:eastAsia="Times New Roman" w:hAnsi="Book Antiqua" w:cs="Arial"/>
          <w:sz w:val="24"/>
          <w:szCs w:val="24"/>
        </w:rPr>
      </w:pPr>
      <w:r w:rsidRPr="00885624">
        <w:rPr>
          <w:rFonts w:ascii="Book Antiqua" w:eastAsia="Times New Roman" w:hAnsi="Book Antiqua" w:cs="Arial"/>
          <w:b/>
          <w:bCs/>
          <w:sz w:val="24"/>
          <w:szCs w:val="24"/>
        </w:rPr>
        <w:t>Objective:</w:t>
      </w:r>
      <w:r w:rsidRPr="00885624">
        <w:rPr>
          <w:rFonts w:ascii="Book Antiqua" w:eastAsia="Times New Roman" w:hAnsi="Book Antiqua" w:cs="Arial"/>
          <w:sz w:val="24"/>
          <w:szCs w:val="24"/>
        </w:rPr>
        <w:t> Knock down bowling pins with a pumpkin</w:t>
      </w:r>
    </w:p>
    <w:p w14:paraId="69E54673" w14:textId="77777777" w:rsidR="00885624" w:rsidRDefault="00885624" w:rsidP="00885624">
      <w:pPr>
        <w:shd w:val="clear" w:color="auto" w:fill="FFFFFF"/>
        <w:tabs>
          <w:tab w:val="num" w:pos="1080"/>
        </w:tabs>
        <w:spacing w:beforeAutospacing="1" w:after="0" w:afterAutospacing="1" w:line="240" w:lineRule="auto"/>
        <w:rPr>
          <w:rFonts w:ascii="Book Antiqua" w:eastAsia="Times New Roman" w:hAnsi="Book Antiqua" w:cs="Arial"/>
          <w:b/>
          <w:bCs/>
          <w:sz w:val="24"/>
          <w:szCs w:val="24"/>
        </w:rPr>
      </w:pPr>
      <w:r w:rsidRPr="00885624">
        <w:rPr>
          <w:rFonts w:ascii="Book Antiqua" w:eastAsia="Times New Roman" w:hAnsi="Book Antiqua" w:cs="Arial"/>
          <w:b/>
          <w:bCs/>
          <w:sz w:val="24"/>
          <w:szCs w:val="24"/>
        </w:rPr>
        <w:t>How to Play:</w:t>
      </w:r>
    </w:p>
    <w:p w14:paraId="1BCC8FD5" w14:textId="77777777" w:rsidR="00885624" w:rsidRPr="00885624" w:rsidRDefault="00885624" w:rsidP="00885624">
      <w:pPr>
        <w:pStyle w:val="ListParagraph"/>
        <w:numPr>
          <w:ilvl w:val="0"/>
          <w:numId w:val="5"/>
        </w:numPr>
        <w:shd w:val="clear" w:color="auto" w:fill="FFFFFF"/>
        <w:tabs>
          <w:tab w:val="num" w:pos="1080"/>
        </w:tabs>
        <w:spacing w:beforeAutospacing="1" w:after="0" w:afterAutospacing="1" w:line="240" w:lineRule="auto"/>
        <w:rPr>
          <w:rFonts w:ascii="Book Antiqua" w:eastAsia="Times New Roman" w:hAnsi="Book Antiqua" w:cs="Arial"/>
          <w:b/>
          <w:bCs/>
          <w:sz w:val="24"/>
          <w:szCs w:val="24"/>
        </w:rPr>
      </w:pPr>
      <w:r w:rsidRPr="00885624">
        <w:rPr>
          <w:rFonts w:ascii="Book Antiqua" w:eastAsia="Times New Roman" w:hAnsi="Book Antiqua" w:cs="Arial"/>
          <w:sz w:val="24"/>
          <w:szCs w:val="24"/>
        </w:rPr>
        <w:t>Set up the bottles as bowling pins</w:t>
      </w:r>
    </w:p>
    <w:p w14:paraId="11B6A0FE" w14:textId="77777777" w:rsidR="00885624" w:rsidRPr="00885624" w:rsidRDefault="00885624" w:rsidP="00885624">
      <w:pPr>
        <w:pStyle w:val="ListParagraph"/>
        <w:numPr>
          <w:ilvl w:val="0"/>
          <w:numId w:val="5"/>
        </w:numPr>
        <w:shd w:val="clear" w:color="auto" w:fill="FFFFFF"/>
        <w:tabs>
          <w:tab w:val="num" w:pos="1080"/>
        </w:tabs>
        <w:spacing w:beforeAutospacing="1" w:after="0" w:afterAutospacing="1" w:line="240" w:lineRule="auto"/>
        <w:rPr>
          <w:rFonts w:ascii="Book Antiqua" w:eastAsia="Times New Roman" w:hAnsi="Book Antiqua" w:cs="Arial"/>
          <w:b/>
          <w:bCs/>
          <w:sz w:val="24"/>
          <w:szCs w:val="24"/>
        </w:rPr>
      </w:pPr>
      <w:r w:rsidRPr="00885624">
        <w:rPr>
          <w:rFonts w:ascii="Book Antiqua" w:eastAsia="Times New Roman" w:hAnsi="Book Antiqua" w:cs="Arial"/>
          <w:sz w:val="24"/>
          <w:szCs w:val="24"/>
        </w:rPr>
        <w:t>Players roll the pumpkins and see how many bottles they can knock over on each roll</w:t>
      </w:r>
    </w:p>
    <w:p w14:paraId="264AF61C" w14:textId="77777777" w:rsidR="00885624" w:rsidRPr="00885624" w:rsidRDefault="00885624" w:rsidP="00885624">
      <w:pPr>
        <w:pStyle w:val="ListParagraph"/>
        <w:numPr>
          <w:ilvl w:val="0"/>
          <w:numId w:val="5"/>
        </w:numPr>
        <w:shd w:val="clear" w:color="auto" w:fill="FFFFFF"/>
        <w:tabs>
          <w:tab w:val="num" w:pos="1080"/>
        </w:tabs>
        <w:spacing w:beforeAutospacing="1" w:after="0" w:afterAutospacing="1" w:line="240" w:lineRule="auto"/>
        <w:rPr>
          <w:rFonts w:ascii="Book Antiqua" w:eastAsia="Times New Roman" w:hAnsi="Book Antiqua" w:cs="Arial"/>
          <w:b/>
          <w:bCs/>
          <w:sz w:val="24"/>
          <w:szCs w:val="24"/>
        </w:rPr>
      </w:pPr>
      <w:r w:rsidRPr="00885624">
        <w:rPr>
          <w:rFonts w:ascii="Book Antiqua" w:eastAsia="Times New Roman" w:hAnsi="Book Antiqua" w:cs="Arial"/>
          <w:sz w:val="24"/>
          <w:szCs w:val="24"/>
        </w:rPr>
        <w:t>Award points to the players who can knock over the most pins</w:t>
      </w:r>
    </w:p>
    <w:p w14:paraId="24D04EBD" w14:textId="77777777" w:rsidR="00F11867" w:rsidRPr="00304A18" w:rsidRDefault="00885624" w:rsidP="00F11867">
      <w:pPr>
        <w:shd w:val="clear" w:color="auto" w:fill="FFFFFF"/>
        <w:spacing w:before="100" w:beforeAutospacing="1" w:after="100" w:afterAutospacing="1" w:line="240" w:lineRule="auto"/>
        <w:rPr>
          <w:rFonts w:ascii="Book Antiqua" w:eastAsia="Times New Roman" w:hAnsi="Book Antiqua" w:cs="Arial"/>
          <w:i/>
          <w:sz w:val="24"/>
          <w:szCs w:val="24"/>
        </w:rPr>
      </w:pPr>
      <w:r w:rsidRPr="00885624">
        <w:rPr>
          <w:rFonts w:ascii="Book Antiqua" w:eastAsia="Times New Roman" w:hAnsi="Book Antiqua" w:cs="Arial"/>
          <w:b/>
          <w:bCs/>
          <w:sz w:val="24"/>
          <w:szCs w:val="24"/>
          <w:u w:val="single"/>
        </w:rPr>
        <w:t>JACK-O-LANTERN</w:t>
      </w:r>
      <w:r w:rsidR="00F11867" w:rsidRPr="00F11867">
        <w:rPr>
          <w:rFonts w:ascii="Book Antiqua" w:eastAsia="Times New Roman" w:hAnsi="Book Antiqua" w:cs="Arial"/>
          <w:b/>
          <w:bCs/>
          <w:sz w:val="24"/>
          <w:szCs w:val="24"/>
        </w:rPr>
        <w:t xml:space="preserve"> </w:t>
      </w:r>
      <w:r w:rsidR="00F11867" w:rsidRPr="00304A18">
        <w:rPr>
          <w:rFonts w:ascii="Book Antiqua" w:eastAsia="Times New Roman" w:hAnsi="Book Antiqua" w:cs="Arial"/>
          <w:i/>
          <w:sz w:val="24"/>
          <w:szCs w:val="24"/>
        </w:rPr>
        <w:t>*This game is for 2-4 players ages 6+</w:t>
      </w:r>
    </w:p>
    <w:p w14:paraId="666975D6" w14:textId="77777777" w:rsidR="00304A18" w:rsidRDefault="005555FF" w:rsidP="00304A18">
      <w:pPr>
        <w:shd w:val="clear" w:color="auto" w:fill="FFFFFF"/>
        <w:tabs>
          <w:tab w:val="num" w:pos="1080"/>
        </w:tabs>
        <w:spacing w:beforeAutospacing="1" w:after="0" w:afterAutospacing="1" w:line="240" w:lineRule="auto"/>
        <w:jc w:val="center"/>
        <w:rPr>
          <w:rFonts w:ascii="Book Antiqua" w:eastAsia="Times New Roman" w:hAnsi="Book Antiqua" w:cs="Arial"/>
          <w:b/>
          <w:bCs/>
          <w:sz w:val="24"/>
          <w:szCs w:val="24"/>
          <w:u w:val="single"/>
        </w:rPr>
      </w:pPr>
      <w:hyperlink r:id="rId13" w:history="1">
        <w:r w:rsidR="00304A18" w:rsidRPr="00200C23">
          <w:rPr>
            <w:rStyle w:val="Hyperlink"/>
            <w:rFonts w:ascii="Book Antiqua" w:eastAsia="Times New Roman" w:hAnsi="Book Antiqua" w:cs="Arial"/>
            <w:b/>
            <w:bCs/>
            <w:sz w:val="24"/>
            <w:szCs w:val="24"/>
          </w:rPr>
          <w:t>http://www.ciraontario.com/jackolantern</w:t>
        </w:r>
      </w:hyperlink>
    </w:p>
    <w:p w14:paraId="76DA7006" w14:textId="77777777" w:rsidR="00304A18" w:rsidRPr="00304A18" w:rsidRDefault="00304A18" w:rsidP="00304A18">
      <w:pPr>
        <w:shd w:val="clear" w:color="auto" w:fill="FFFFFF"/>
        <w:spacing w:beforeAutospacing="1" w:after="0" w:afterAutospacing="1" w:line="240" w:lineRule="auto"/>
        <w:rPr>
          <w:rFonts w:ascii="Book Antiqua" w:eastAsia="Times New Roman" w:hAnsi="Book Antiqua" w:cs="Arial"/>
          <w:sz w:val="24"/>
          <w:szCs w:val="24"/>
        </w:rPr>
      </w:pPr>
      <w:r w:rsidRPr="00304A18">
        <w:rPr>
          <w:rFonts w:ascii="Book Antiqua" w:eastAsia="Times New Roman" w:hAnsi="Book Antiqua" w:cs="Arial"/>
          <w:b/>
          <w:bCs/>
          <w:sz w:val="24"/>
          <w:szCs w:val="24"/>
        </w:rPr>
        <w:t>Equipment:</w:t>
      </w:r>
      <w:r w:rsidRPr="00304A18">
        <w:rPr>
          <w:rFonts w:ascii="Book Antiqua" w:eastAsia="Times New Roman" w:hAnsi="Book Antiqua" w:cs="Arial"/>
          <w:sz w:val="24"/>
          <w:szCs w:val="24"/>
        </w:rPr>
        <w:t> a piece of paper, a pencil and one die</w:t>
      </w:r>
    </w:p>
    <w:p w14:paraId="35089BDA" w14:textId="77777777" w:rsidR="00304A18" w:rsidRPr="00304A18" w:rsidRDefault="00304A18" w:rsidP="00304A18">
      <w:pPr>
        <w:shd w:val="clear" w:color="auto" w:fill="FFFFFF"/>
        <w:spacing w:beforeAutospacing="1" w:after="0" w:afterAutospacing="1" w:line="240" w:lineRule="auto"/>
        <w:rPr>
          <w:rFonts w:ascii="Book Antiqua" w:eastAsia="Times New Roman" w:hAnsi="Book Antiqua" w:cs="Arial"/>
          <w:sz w:val="24"/>
          <w:szCs w:val="24"/>
        </w:rPr>
      </w:pPr>
      <w:r w:rsidRPr="00304A18">
        <w:rPr>
          <w:rFonts w:ascii="Book Antiqua" w:eastAsia="Times New Roman" w:hAnsi="Book Antiqua" w:cs="Arial"/>
          <w:b/>
          <w:bCs/>
          <w:sz w:val="24"/>
          <w:szCs w:val="24"/>
        </w:rPr>
        <w:t>Objective: </w:t>
      </w:r>
      <w:r w:rsidRPr="00304A18">
        <w:rPr>
          <w:rFonts w:ascii="Book Antiqua" w:eastAsia="Times New Roman" w:hAnsi="Book Antiqua" w:cs="Arial"/>
          <w:sz w:val="24"/>
          <w:szCs w:val="24"/>
        </w:rPr>
        <w:t>Complete a drawing of a jack-o-lantern before the other players do</w:t>
      </w:r>
    </w:p>
    <w:p w14:paraId="264FD5D6" w14:textId="77777777" w:rsidR="00304A18" w:rsidRPr="00304A18" w:rsidRDefault="00304A18" w:rsidP="00304A18">
      <w:pPr>
        <w:shd w:val="clear" w:color="auto" w:fill="FFFFFF"/>
        <w:spacing w:beforeAutospacing="1" w:after="0" w:afterAutospacing="1" w:line="240" w:lineRule="auto"/>
        <w:rPr>
          <w:rFonts w:ascii="Book Antiqua" w:eastAsia="Times New Roman" w:hAnsi="Book Antiqua" w:cs="Arial"/>
          <w:b/>
          <w:sz w:val="24"/>
          <w:szCs w:val="24"/>
        </w:rPr>
      </w:pPr>
      <w:r w:rsidRPr="00304A18">
        <w:rPr>
          <w:rFonts w:ascii="Book Antiqua" w:eastAsia="Times New Roman" w:hAnsi="Book Antiqua" w:cs="Arial"/>
          <w:b/>
          <w:bCs/>
          <w:sz w:val="24"/>
          <w:szCs w:val="24"/>
        </w:rPr>
        <w:t>How to Play:</w:t>
      </w:r>
    </w:p>
    <w:p w14:paraId="5FCB2BD6" w14:textId="77777777" w:rsidR="00304A18" w:rsidRPr="00304A18" w:rsidRDefault="00304A18" w:rsidP="00304A18">
      <w:pPr>
        <w:numPr>
          <w:ilvl w:val="0"/>
          <w:numId w:val="6"/>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Players roll the die to see who starts</w:t>
      </w:r>
    </w:p>
    <w:p w14:paraId="105D9A52" w14:textId="77777777" w:rsidR="00304A18" w:rsidRPr="00304A18" w:rsidRDefault="00304A18" w:rsidP="00304A18">
      <w:pPr>
        <w:numPr>
          <w:ilvl w:val="0"/>
          <w:numId w:val="7"/>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The player with the highest number goes first</w:t>
      </w:r>
    </w:p>
    <w:p w14:paraId="71F5ECA4" w14:textId="77777777" w:rsidR="00304A18" w:rsidRPr="00304A18" w:rsidRDefault="00304A18" w:rsidP="00304A18">
      <w:pPr>
        <w:numPr>
          <w:ilvl w:val="0"/>
          <w:numId w:val="8"/>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You must roll the exact number to draw each item</w:t>
      </w:r>
    </w:p>
    <w:p w14:paraId="028439E8" w14:textId="77777777" w:rsidR="00304A18" w:rsidRPr="00304A18" w:rsidRDefault="00304A18" w:rsidP="00304A18">
      <w:pPr>
        <w:numPr>
          <w:ilvl w:val="0"/>
          <w:numId w:val="9"/>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Each item must be drawn in order</w:t>
      </w:r>
    </w:p>
    <w:p w14:paraId="25AE232B" w14:textId="77777777" w:rsidR="00304A18" w:rsidRPr="00304A18" w:rsidRDefault="00304A18" w:rsidP="00304A18">
      <w:pPr>
        <w:numPr>
          <w:ilvl w:val="0"/>
          <w:numId w:val="10"/>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If you cannot draw what you have rolled, the turn passes to the next player</w:t>
      </w:r>
    </w:p>
    <w:p w14:paraId="2487F0B5" w14:textId="77777777" w:rsidR="00304A18" w:rsidRPr="00304A18" w:rsidRDefault="00304A18" w:rsidP="00304A18">
      <w:pPr>
        <w:shd w:val="clear" w:color="auto" w:fill="FFFFFF"/>
        <w:spacing w:beforeAutospacing="1" w:after="0" w:afterAutospacing="1" w:line="240" w:lineRule="auto"/>
        <w:rPr>
          <w:rFonts w:ascii="Book Antiqua" w:eastAsia="Times New Roman" w:hAnsi="Book Antiqua" w:cs="Arial"/>
          <w:sz w:val="24"/>
          <w:szCs w:val="24"/>
        </w:rPr>
      </w:pPr>
      <w:r>
        <w:rPr>
          <w:rFonts w:ascii="Book Antiqua" w:eastAsia="Times New Roman" w:hAnsi="Book Antiqua" w:cs="Arial"/>
          <w:noProof/>
          <w:sz w:val="24"/>
          <w:szCs w:val="24"/>
        </w:rPr>
        <w:drawing>
          <wp:anchor distT="0" distB="0" distL="114300" distR="114300" simplePos="0" relativeHeight="251662336" behindDoc="0" locked="0" layoutInCell="1" allowOverlap="1" wp14:anchorId="1001A240" wp14:editId="29BA2D58">
            <wp:simplePos x="0" y="0"/>
            <wp:positionH relativeFrom="margin">
              <wp:posOffset>4333875</wp:posOffset>
            </wp:positionH>
            <wp:positionV relativeFrom="paragraph">
              <wp:posOffset>124460</wp:posOffset>
            </wp:positionV>
            <wp:extent cx="2098117" cy="1573588"/>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8117" cy="1573588"/>
                    </a:xfrm>
                    <a:prstGeom prst="rect">
                      <a:avLst/>
                    </a:prstGeom>
                  </pic:spPr>
                </pic:pic>
              </a:graphicData>
            </a:graphic>
            <wp14:sizeRelH relativeFrom="page">
              <wp14:pctWidth>0</wp14:pctWidth>
            </wp14:sizeRelH>
            <wp14:sizeRelV relativeFrom="page">
              <wp14:pctHeight>0</wp14:pctHeight>
            </wp14:sizeRelV>
          </wp:anchor>
        </w:drawing>
      </w:r>
      <w:r w:rsidRPr="00304A18">
        <w:rPr>
          <w:rFonts w:ascii="Book Antiqua" w:eastAsia="Times New Roman" w:hAnsi="Book Antiqua" w:cs="Arial"/>
          <w:b/>
          <w:bCs/>
          <w:sz w:val="24"/>
          <w:szCs w:val="24"/>
        </w:rPr>
        <w:t>Rolls:</w:t>
      </w:r>
    </w:p>
    <w:p w14:paraId="0E2A1032" w14:textId="77777777" w:rsidR="00304A18" w:rsidRPr="00304A18" w:rsidRDefault="00304A18" w:rsidP="00304A18">
      <w:pPr>
        <w:numPr>
          <w:ilvl w:val="0"/>
          <w:numId w:val="11"/>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One = Draw a circle for a pumpkin</w:t>
      </w:r>
    </w:p>
    <w:p w14:paraId="7EBC09BB" w14:textId="77777777" w:rsidR="00304A18" w:rsidRPr="00304A18" w:rsidRDefault="00304A18" w:rsidP="00304A18">
      <w:pPr>
        <w:numPr>
          <w:ilvl w:val="0"/>
          <w:numId w:val="12"/>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TWO = Draw a Stem</w:t>
      </w:r>
    </w:p>
    <w:p w14:paraId="0ECE3449" w14:textId="77777777" w:rsidR="00304A18" w:rsidRPr="00304A18" w:rsidRDefault="00304A18" w:rsidP="00304A18">
      <w:pPr>
        <w:numPr>
          <w:ilvl w:val="0"/>
          <w:numId w:val="13"/>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THREE = Draw one Eye</w:t>
      </w:r>
    </w:p>
    <w:p w14:paraId="17B896FC" w14:textId="77777777" w:rsidR="00304A18" w:rsidRPr="00304A18" w:rsidRDefault="00304A18" w:rsidP="00304A18">
      <w:pPr>
        <w:numPr>
          <w:ilvl w:val="0"/>
          <w:numId w:val="14"/>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FOUR = Draw the other Eye</w:t>
      </w:r>
    </w:p>
    <w:p w14:paraId="1F84F972" w14:textId="77777777" w:rsidR="00304A18" w:rsidRPr="00304A18" w:rsidRDefault="00304A18" w:rsidP="00304A18">
      <w:pPr>
        <w:numPr>
          <w:ilvl w:val="0"/>
          <w:numId w:val="15"/>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FIVE = Draw the nose</w:t>
      </w:r>
    </w:p>
    <w:p w14:paraId="4B625139" w14:textId="77777777" w:rsidR="00304A18" w:rsidRPr="00304A18" w:rsidRDefault="00304A18" w:rsidP="00304A18">
      <w:pPr>
        <w:numPr>
          <w:ilvl w:val="0"/>
          <w:numId w:val="16"/>
        </w:numPr>
        <w:shd w:val="clear" w:color="auto" w:fill="FFFFFF"/>
        <w:tabs>
          <w:tab w:val="clear" w:pos="720"/>
          <w:tab w:val="num" w:pos="1440"/>
        </w:tabs>
        <w:spacing w:after="0" w:line="240" w:lineRule="auto"/>
        <w:rPr>
          <w:rFonts w:ascii="Book Antiqua" w:eastAsia="Times New Roman" w:hAnsi="Book Antiqua" w:cs="Arial"/>
          <w:sz w:val="24"/>
          <w:szCs w:val="24"/>
        </w:rPr>
      </w:pPr>
      <w:r w:rsidRPr="00304A18">
        <w:rPr>
          <w:rFonts w:ascii="Book Antiqua" w:eastAsia="Times New Roman" w:hAnsi="Book Antiqua" w:cs="Arial"/>
          <w:sz w:val="24"/>
          <w:szCs w:val="24"/>
        </w:rPr>
        <w:t>a SIX = Draw the Mouth</w:t>
      </w:r>
      <w:r w:rsidR="00F11867">
        <w:rPr>
          <w:rFonts w:ascii="Book Antiqua" w:eastAsia="Times New Roman" w:hAnsi="Book Antiqua" w:cs="Arial"/>
          <w:sz w:val="24"/>
          <w:szCs w:val="24"/>
        </w:rPr>
        <w:br/>
      </w:r>
    </w:p>
    <w:p w14:paraId="15D2C423" w14:textId="77777777" w:rsidR="00304A18" w:rsidRDefault="00304A18" w:rsidP="00304A18">
      <w:pPr>
        <w:shd w:val="clear" w:color="auto" w:fill="FFFFFF"/>
        <w:spacing w:after="0" w:line="240" w:lineRule="auto"/>
        <w:rPr>
          <w:rFonts w:ascii="Book Antiqua" w:eastAsia="Times New Roman" w:hAnsi="Book Antiqua" w:cs="Arial"/>
          <w:sz w:val="24"/>
          <w:szCs w:val="24"/>
        </w:rPr>
      </w:pPr>
      <w:r w:rsidRPr="00304A18">
        <w:rPr>
          <w:rFonts w:ascii="Book Antiqua" w:eastAsia="Times New Roman" w:hAnsi="Book Antiqua" w:cs="Arial"/>
          <w:b/>
          <w:bCs/>
          <w:sz w:val="24"/>
          <w:szCs w:val="24"/>
        </w:rPr>
        <w:t>Variation:</w:t>
      </w:r>
      <w:r w:rsidRPr="00304A18">
        <w:rPr>
          <w:rFonts w:ascii="Book Antiqua" w:eastAsia="Times New Roman" w:hAnsi="Book Antiqua" w:cs="Arial"/>
          <w:sz w:val="24"/>
          <w:szCs w:val="24"/>
        </w:rPr>
        <w:t> For older players, carve the pumpkin instead of drawing</w:t>
      </w:r>
    </w:p>
    <w:p w14:paraId="3023DE75" w14:textId="77777777" w:rsidR="000C7881" w:rsidRDefault="000C7881" w:rsidP="00304A18">
      <w:pPr>
        <w:shd w:val="clear" w:color="auto" w:fill="FFFFFF"/>
        <w:spacing w:after="0" w:line="240" w:lineRule="auto"/>
        <w:rPr>
          <w:rFonts w:ascii="Book Antiqua" w:eastAsia="Times New Roman" w:hAnsi="Book Antiqua" w:cs="Arial"/>
          <w:sz w:val="24"/>
          <w:szCs w:val="24"/>
        </w:rPr>
      </w:pPr>
    </w:p>
    <w:p w14:paraId="6B1A0A24" w14:textId="77777777" w:rsidR="000C7881" w:rsidRPr="00304A18" w:rsidRDefault="000C7881" w:rsidP="00304A18">
      <w:pPr>
        <w:shd w:val="clear" w:color="auto" w:fill="FFFFFF"/>
        <w:spacing w:after="0" w:line="240" w:lineRule="auto"/>
        <w:rPr>
          <w:rFonts w:ascii="Book Antiqua" w:eastAsia="Times New Roman" w:hAnsi="Book Antiqua" w:cs="Arial"/>
          <w:sz w:val="24"/>
          <w:szCs w:val="24"/>
        </w:rPr>
      </w:pPr>
    </w:p>
    <w:p w14:paraId="51BB30AE" w14:textId="77777777" w:rsidR="00F11867" w:rsidRDefault="00F11867" w:rsidP="00F11867">
      <w:pPr>
        <w:tabs>
          <w:tab w:val="left" w:pos="2685"/>
          <w:tab w:val="left" w:pos="8625"/>
        </w:tabs>
        <w:jc w:val="center"/>
        <w:rPr>
          <w:rFonts w:ascii="Book Antiqua" w:hAnsi="Book Antiqua"/>
          <w:b/>
          <w:sz w:val="40"/>
          <w:szCs w:val="40"/>
        </w:rPr>
      </w:pPr>
      <w:r>
        <w:rPr>
          <w:rFonts w:ascii="Book Antiqua" w:hAnsi="Book Antiqua"/>
          <w:b/>
          <w:sz w:val="40"/>
          <w:szCs w:val="40"/>
        </w:rPr>
        <w:t>Looking for a Workshop Leader?</w:t>
      </w:r>
    </w:p>
    <w:p w14:paraId="1547655F" w14:textId="77777777" w:rsidR="00F11867" w:rsidRPr="00F11867" w:rsidRDefault="00F11867" w:rsidP="00F11867">
      <w:pPr>
        <w:tabs>
          <w:tab w:val="left" w:pos="2685"/>
          <w:tab w:val="left" w:pos="8625"/>
        </w:tabs>
        <w:rPr>
          <w:rFonts w:ascii="Book Antiqua" w:hAnsi="Book Antiqua"/>
          <w:sz w:val="32"/>
          <w:szCs w:val="32"/>
        </w:rPr>
      </w:pPr>
      <w:r w:rsidRPr="00F11867">
        <w:rPr>
          <w:rFonts w:ascii="Book Antiqua" w:hAnsi="Book Antiqua"/>
          <w:sz w:val="32"/>
          <w:szCs w:val="32"/>
        </w:rPr>
        <w:t xml:space="preserve">CIRA Ontario provides workshop leaders for </w:t>
      </w:r>
      <w:proofErr w:type="spellStart"/>
      <w:r w:rsidRPr="00F11867">
        <w:rPr>
          <w:rFonts w:ascii="Book Antiqua" w:hAnsi="Book Antiqua"/>
          <w:sz w:val="32"/>
          <w:szCs w:val="32"/>
        </w:rPr>
        <w:t>TGfU</w:t>
      </w:r>
      <w:proofErr w:type="spellEnd"/>
      <w:r w:rsidRPr="00F11867">
        <w:rPr>
          <w:rFonts w:ascii="Book Antiqua" w:hAnsi="Book Antiqua"/>
          <w:sz w:val="32"/>
          <w:szCs w:val="32"/>
        </w:rPr>
        <w:t xml:space="preserve">, Leadership, </w:t>
      </w:r>
      <w:r>
        <w:rPr>
          <w:rFonts w:ascii="Book Antiqua" w:hAnsi="Book Antiqua"/>
          <w:sz w:val="32"/>
          <w:szCs w:val="32"/>
        </w:rPr>
        <w:br/>
      </w:r>
      <w:r w:rsidRPr="00F11867">
        <w:rPr>
          <w:rFonts w:ascii="Book Antiqua" w:hAnsi="Book Antiqua"/>
          <w:sz w:val="32"/>
          <w:szCs w:val="32"/>
        </w:rPr>
        <w:t xml:space="preserve">Active Recess, DPA, etc. </w:t>
      </w:r>
    </w:p>
    <w:p w14:paraId="0889A339" w14:textId="5A500539" w:rsidR="00F93BC8" w:rsidRDefault="00F93BC8" w:rsidP="00F93BC8">
      <w:pPr>
        <w:spacing w:before="100" w:beforeAutospacing="1" w:after="100" w:afterAutospacing="1" w:line="240" w:lineRule="auto"/>
        <w:rPr>
          <w:rFonts w:ascii="Book Antiqua" w:hAnsi="Book Antiqua" w:cs="Times New Roman"/>
          <w:color w:val="212121"/>
          <w:sz w:val="32"/>
          <w:szCs w:val="32"/>
        </w:rPr>
      </w:pPr>
      <w:r w:rsidRPr="00F93BC8">
        <w:rPr>
          <w:rFonts w:ascii="Book Antiqua" w:hAnsi="Book Antiqua" w:cs="Times New Roman"/>
          <w:color w:val="212121"/>
          <w:sz w:val="32"/>
          <w:szCs w:val="32"/>
        </w:rPr>
        <w:t xml:space="preserve">Each year </w:t>
      </w:r>
      <w:r w:rsidR="0041662D">
        <w:rPr>
          <w:rFonts w:ascii="Book Antiqua" w:hAnsi="Book Antiqua" w:cs="Times New Roman"/>
          <w:color w:val="212121"/>
          <w:sz w:val="32"/>
          <w:szCs w:val="32"/>
        </w:rPr>
        <w:t>CIRA Ontario</w:t>
      </w:r>
      <w:r w:rsidRPr="00F93BC8">
        <w:rPr>
          <w:rFonts w:ascii="Book Antiqua" w:hAnsi="Book Antiqua" w:cs="Times New Roman"/>
          <w:color w:val="212121"/>
          <w:sz w:val="32"/>
          <w:szCs w:val="32"/>
        </w:rPr>
        <w:t xml:space="preserve"> lead</w:t>
      </w:r>
      <w:r w:rsidR="0041662D">
        <w:rPr>
          <w:rFonts w:ascii="Book Antiqua" w:hAnsi="Book Antiqua" w:cs="Times New Roman"/>
          <w:color w:val="212121"/>
          <w:sz w:val="32"/>
          <w:szCs w:val="32"/>
        </w:rPr>
        <w:t>s</w:t>
      </w:r>
      <w:r w:rsidRPr="00F93BC8">
        <w:rPr>
          <w:rFonts w:ascii="Book Antiqua" w:hAnsi="Book Antiqua" w:cs="Times New Roman"/>
          <w:color w:val="212121"/>
          <w:sz w:val="32"/>
          <w:szCs w:val="32"/>
        </w:rPr>
        <w:t xml:space="preserve"> over 100 workshops and we</w:t>
      </w:r>
      <w:r w:rsidR="0041662D">
        <w:rPr>
          <w:rFonts w:ascii="Book Antiqua" w:hAnsi="Book Antiqua" w:cs="Times New Roman"/>
          <w:color w:val="212121"/>
          <w:sz w:val="32"/>
          <w:szCs w:val="32"/>
        </w:rPr>
        <w:t xml:space="preserve"> would</w:t>
      </w:r>
      <w:r w:rsidRPr="00F93BC8">
        <w:rPr>
          <w:rFonts w:ascii="Book Antiqua" w:hAnsi="Book Antiqua" w:cs="Times New Roman"/>
          <w:color w:val="212121"/>
          <w:sz w:val="32"/>
          <w:szCs w:val="32"/>
        </w:rPr>
        <w:t xml:space="preserve"> </w:t>
      </w:r>
      <w:r w:rsidR="0041662D">
        <w:rPr>
          <w:rFonts w:ascii="Book Antiqua" w:hAnsi="Book Antiqua" w:cs="Times New Roman"/>
          <w:color w:val="212121"/>
          <w:sz w:val="32"/>
          <w:szCs w:val="32"/>
        </w:rPr>
        <w:t xml:space="preserve">love to lead a workshop for you! We could lead a workshop for a </w:t>
      </w:r>
      <w:r w:rsidRPr="00F93BC8">
        <w:rPr>
          <w:rFonts w:ascii="Book Antiqua" w:hAnsi="Book Antiqua" w:cs="Times New Roman"/>
          <w:color w:val="212121"/>
          <w:sz w:val="32"/>
          <w:szCs w:val="32"/>
        </w:rPr>
        <w:t>group of schools</w:t>
      </w:r>
      <w:r>
        <w:rPr>
          <w:rFonts w:ascii="Book Antiqua" w:hAnsi="Book Antiqua" w:cs="Times New Roman"/>
          <w:color w:val="212121"/>
          <w:sz w:val="32"/>
          <w:szCs w:val="32"/>
        </w:rPr>
        <w:t xml:space="preserve"> </w:t>
      </w:r>
      <w:r w:rsidRPr="00F93BC8">
        <w:rPr>
          <w:rFonts w:ascii="Book Antiqua" w:hAnsi="Book Antiqua" w:cs="Times New Roman"/>
          <w:color w:val="212121"/>
          <w:sz w:val="32"/>
          <w:szCs w:val="32"/>
        </w:rPr>
        <w:t>at a conference, professional development day</w:t>
      </w:r>
      <w:r w:rsidR="0041662D">
        <w:rPr>
          <w:rFonts w:ascii="Book Antiqua" w:hAnsi="Book Antiqua" w:cs="Times New Roman"/>
          <w:color w:val="212121"/>
          <w:sz w:val="32"/>
          <w:szCs w:val="32"/>
        </w:rPr>
        <w:t xml:space="preserve">, or any other time and place. </w:t>
      </w:r>
    </w:p>
    <w:p w14:paraId="23477629" w14:textId="5A90FC00" w:rsidR="00F93BC8" w:rsidRDefault="00F93BC8" w:rsidP="00F93BC8">
      <w:pPr>
        <w:spacing w:before="100" w:beforeAutospacing="1" w:after="100" w:afterAutospacing="1" w:line="240" w:lineRule="auto"/>
        <w:rPr>
          <w:rFonts w:ascii="Book Antiqua" w:hAnsi="Book Antiqua" w:cs="Times New Roman"/>
          <w:color w:val="212121"/>
          <w:sz w:val="32"/>
          <w:szCs w:val="32"/>
        </w:rPr>
      </w:pPr>
      <w:r w:rsidRPr="00F93BC8">
        <w:rPr>
          <w:rFonts w:ascii="Book Antiqua" w:hAnsi="Book Antiqua" w:cs="Times New Roman"/>
          <w:color w:val="212121"/>
          <w:sz w:val="32"/>
          <w:szCs w:val="32"/>
        </w:rPr>
        <w:t xml:space="preserve">The bottom line is to help all kids enjoy fun active participation and help </w:t>
      </w:r>
      <w:r w:rsidR="0041662D">
        <w:rPr>
          <w:rFonts w:ascii="Book Antiqua" w:hAnsi="Book Antiqua" w:cs="Times New Roman"/>
          <w:color w:val="212121"/>
          <w:sz w:val="32"/>
          <w:szCs w:val="32"/>
        </w:rPr>
        <w:t>teachers simplify this process- our resources will do just this!</w:t>
      </w:r>
    </w:p>
    <w:p w14:paraId="28E1F69F" w14:textId="77777777" w:rsidR="00F93BC8" w:rsidRDefault="00F11867" w:rsidP="00F93BC8">
      <w:pPr>
        <w:tabs>
          <w:tab w:val="left" w:pos="2685"/>
          <w:tab w:val="left" w:pos="8625"/>
        </w:tabs>
        <w:rPr>
          <w:rFonts w:ascii="Book Antiqua" w:hAnsi="Book Antiqua"/>
          <w:sz w:val="32"/>
          <w:szCs w:val="32"/>
        </w:rPr>
      </w:pPr>
      <w:r w:rsidRPr="00F11867">
        <w:rPr>
          <w:rFonts w:ascii="Book Antiqua" w:hAnsi="Book Antiqua"/>
          <w:sz w:val="32"/>
          <w:szCs w:val="32"/>
        </w:rPr>
        <w:t xml:space="preserve">For </w:t>
      </w:r>
      <w:r w:rsidRPr="00F93BC8">
        <w:rPr>
          <w:rFonts w:ascii="Book Antiqua" w:hAnsi="Book Antiqua"/>
          <w:b/>
          <w:sz w:val="32"/>
          <w:szCs w:val="32"/>
        </w:rPr>
        <w:t>more information</w:t>
      </w:r>
      <w:r w:rsidRPr="00F11867">
        <w:rPr>
          <w:rFonts w:ascii="Book Antiqua" w:hAnsi="Book Antiqua"/>
          <w:sz w:val="32"/>
          <w:szCs w:val="32"/>
        </w:rPr>
        <w:t xml:space="preserve">, visit: </w:t>
      </w:r>
      <w:hyperlink r:id="rId15" w:history="1">
        <w:r w:rsidRPr="00F11867">
          <w:rPr>
            <w:rStyle w:val="Hyperlink"/>
            <w:rFonts w:ascii="Book Antiqua" w:hAnsi="Book Antiqua"/>
            <w:sz w:val="32"/>
            <w:szCs w:val="32"/>
          </w:rPr>
          <w:t>http://www.ciraontario.com/workshops</w:t>
        </w:r>
      </w:hyperlink>
      <w:r w:rsidRPr="00F11867">
        <w:rPr>
          <w:rFonts w:ascii="Book Antiqua" w:hAnsi="Book Antiqua"/>
          <w:sz w:val="32"/>
          <w:szCs w:val="32"/>
        </w:rPr>
        <w:t xml:space="preserve"> </w:t>
      </w:r>
    </w:p>
    <w:p w14:paraId="39DD50DD" w14:textId="45D7DACE" w:rsidR="00F93BC8" w:rsidRDefault="00F93BC8" w:rsidP="00F93BC8">
      <w:pPr>
        <w:tabs>
          <w:tab w:val="left" w:pos="2685"/>
          <w:tab w:val="left" w:pos="8625"/>
        </w:tabs>
        <w:rPr>
          <w:rFonts w:ascii="Book Antiqua" w:hAnsi="Book Antiqua" w:cs="Times New Roman"/>
          <w:color w:val="212121"/>
          <w:sz w:val="32"/>
          <w:szCs w:val="32"/>
        </w:rPr>
      </w:pPr>
      <w:r>
        <w:rPr>
          <w:rFonts w:ascii="Book Antiqua" w:hAnsi="Book Antiqua"/>
          <w:sz w:val="32"/>
          <w:szCs w:val="32"/>
        </w:rPr>
        <w:t>T</w:t>
      </w:r>
      <w:r w:rsidRPr="00F93BC8">
        <w:rPr>
          <w:rFonts w:ascii="Book Antiqua" w:hAnsi="Book Antiqua" w:cs="Times New Roman"/>
          <w:color w:val="212121"/>
          <w:sz w:val="32"/>
          <w:szCs w:val="32"/>
        </w:rPr>
        <w:t xml:space="preserve">o </w:t>
      </w:r>
      <w:r w:rsidRPr="00F93BC8">
        <w:rPr>
          <w:rFonts w:ascii="Book Antiqua" w:hAnsi="Book Antiqua" w:cs="Times New Roman"/>
          <w:b/>
          <w:color w:val="212121"/>
          <w:sz w:val="32"/>
          <w:szCs w:val="32"/>
        </w:rPr>
        <w:t>discuss your event</w:t>
      </w:r>
      <w:r w:rsidRPr="00F93BC8">
        <w:rPr>
          <w:rFonts w:ascii="Book Antiqua" w:hAnsi="Book Antiqua" w:cs="Times New Roman"/>
          <w:color w:val="212121"/>
          <w:sz w:val="32"/>
          <w:szCs w:val="32"/>
        </w:rPr>
        <w:t xml:space="preserve">, please </w:t>
      </w:r>
      <w:r>
        <w:rPr>
          <w:rFonts w:ascii="Book Antiqua" w:hAnsi="Book Antiqua" w:cs="Times New Roman"/>
          <w:color w:val="212121"/>
          <w:sz w:val="32"/>
          <w:szCs w:val="32"/>
        </w:rPr>
        <w:t xml:space="preserve">email </w:t>
      </w:r>
      <w:r w:rsidRPr="00F93BC8">
        <w:rPr>
          <w:rFonts w:ascii="Book Antiqua" w:hAnsi="Book Antiqua" w:cs="Times New Roman"/>
          <w:color w:val="212121"/>
          <w:sz w:val="32"/>
          <w:szCs w:val="32"/>
        </w:rPr>
        <w:t xml:space="preserve">Anna Bishop at ciraontario@gmail.com </w:t>
      </w:r>
      <w:r>
        <w:rPr>
          <w:rFonts w:ascii="Book Antiqua" w:hAnsi="Book Antiqua" w:cs="Times New Roman"/>
          <w:color w:val="212121"/>
          <w:sz w:val="32"/>
          <w:szCs w:val="32"/>
        </w:rPr>
        <w:t xml:space="preserve">or by phone at (905) 648-2226 </w:t>
      </w:r>
    </w:p>
    <w:p w14:paraId="04F1E163" w14:textId="4E60508E" w:rsidR="002710AE" w:rsidRDefault="002710AE" w:rsidP="00F93BC8">
      <w:pPr>
        <w:tabs>
          <w:tab w:val="left" w:pos="2685"/>
          <w:tab w:val="left" w:pos="8625"/>
        </w:tabs>
        <w:rPr>
          <w:rFonts w:ascii="Book Antiqua" w:hAnsi="Book Antiqua" w:cs="Times New Roman"/>
          <w:color w:val="212121"/>
          <w:sz w:val="32"/>
          <w:szCs w:val="32"/>
        </w:rPr>
      </w:pPr>
    </w:p>
    <w:p w14:paraId="5FFF3D43" w14:textId="5DDE1FD6" w:rsidR="002710AE" w:rsidRDefault="002710AE" w:rsidP="00F93BC8">
      <w:pPr>
        <w:tabs>
          <w:tab w:val="left" w:pos="2685"/>
          <w:tab w:val="left" w:pos="8625"/>
        </w:tabs>
        <w:rPr>
          <w:rFonts w:ascii="Book Antiqua" w:hAnsi="Book Antiqua" w:cs="Times New Roman"/>
          <w:color w:val="212121"/>
          <w:sz w:val="32"/>
          <w:szCs w:val="32"/>
        </w:rPr>
      </w:pPr>
    </w:p>
    <w:p w14:paraId="2D782F2F" w14:textId="10EEF3F3" w:rsidR="002710AE" w:rsidRDefault="002710AE" w:rsidP="00F93BC8">
      <w:pPr>
        <w:tabs>
          <w:tab w:val="left" w:pos="2685"/>
          <w:tab w:val="left" w:pos="8625"/>
        </w:tabs>
        <w:rPr>
          <w:rFonts w:ascii="Book Antiqua" w:hAnsi="Book Antiqua" w:cs="Times New Roman"/>
          <w:color w:val="212121"/>
          <w:sz w:val="32"/>
          <w:szCs w:val="32"/>
        </w:rPr>
      </w:pPr>
      <w:r>
        <w:rPr>
          <w:rFonts w:ascii="Book Antiqua" w:hAnsi="Book Antiqua" w:cs="Times New Roman"/>
          <w:color w:val="212121"/>
          <w:sz w:val="32"/>
          <w:szCs w:val="32"/>
        </w:rPr>
        <w:t>Workshops done in partnership with:</w:t>
      </w:r>
    </w:p>
    <w:p w14:paraId="3A115FA9" w14:textId="478F9A94" w:rsidR="002710AE" w:rsidRDefault="002710AE" w:rsidP="00F93BC8">
      <w:pPr>
        <w:tabs>
          <w:tab w:val="left" w:pos="2685"/>
          <w:tab w:val="left" w:pos="8625"/>
        </w:tabs>
        <w:rPr>
          <w:rFonts w:ascii="Book Antiqua" w:hAnsi="Book Antiqua" w:cs="Times New Roman"/>
          <w:color w:val="212121"/>
          <w:sz w:val="32"/>
          <w:szCs w:val="32"/>
        </w:rPr>
      </w:pPr>
    </w:p>
    <w:p w14:paraId="4608AD95" w14:textId="77777777" w:rsidR="002710AE" w:rsidRDefault="002710AE" w:rsidP="002710AE">
      <w:pPr>
        <w:ind w:left="2880" w:firstLine="720"/>
        <w:rPr>
          <w:rFonts w:ascii="Book Antiqua" w:hAnsi="Book Antiqua"/>
          <w:b/>
          <w:sz w:val="40"/>
          <w:szCs w:val="40"/>
          <w:u w:val="single"/>
        </w:rPr>
      </w:pPr>
    </w:p>
    <w:p w14:paraId="55F8022C" w14:textId="77777777" w:rsidR="002710AE" w:rsidRDefault="002710AE" w:rsidP="002710AE">
      <w:pPr>
        <w:ind w:left="2880" w:firstLine="720"/>
        <w:rPr>
          <w:rFonts w:ascii="Book Antiqua" w:hAnsi="Book Antiqua"/>
          <w:b/>
          <w:sz w:val="40"/>
          <w:szCs w:val="40"/>
          <w:u w:val="single"/>
        </w:rPr>
      </w:pPr>
    </w:p>
    <w:p w14:paraId="2678320B" w14:textId="77777777" w:rsidR="002710AE" w:rsidRDefault="002710AE" w:rsidP="002710AE">
      <w:pPr>
        <w:jc w:val="center"/>
        <w:rPr>
          <w:rFonts w:ascii="Book Antiqua" w:hAnsi="Book Antiqua"/>
          <w:b/>
          <w:sz w:val="40"/>
          <w:szCs w:val="40"/>
          <w:u w:val="single"/>
        </w:rPr>
      </w:pPr>
      <w:r w:rsidRPr="007100F6">
        <w:rPr>
          <w:noProof/>
        </w:rPr>
        <w:drawing>
          <wp:inline distT="0" distB="0" distL="0" distR="0" wp14:anchorId="6C24A496" wp14:editId="54CB1177">
            <wp:extent cx="2857500" cy="591579"/>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8466" cy="626974"/>
                    </a:xfrm>
                    <a:prstGeom prst="rect">
                      <a:avLst/>
                    </a:prstGeom>
                  </pic:spPr>
                </pic:pic>
              </a:graphicData>
            </a:graphic>
          </wp:inline>
        </w:drawing>
      </w:r>
    </w:p>
    <w:p w14:paraId="6B2A04D7" w14:textId="77777777" w:rsidR="002710AE" w:rsidRDefault="002710AE" w:rsidP="00F93BC8">
      <w:pPr>
        <w:tabs>
          <w:tab w:val="left" w:pos="2685"/>
          <w:tab w:val="left" w:pos="8625"/>
        </w:tabs>
        <w:rPr>
          <w:rFonts w:ascii="Book Antiqua" w:hAnsi="Book Antiqua" w:cs="Times New Roman"/>
          <w:color w:val="212121"/>
          <w:sz w:val="32"/>
          <w:szCs w:val="32"/>
        </w:rPr>
      </w:pPr>
    </w:p>
    <w:p w14:paraId="44828213" w14:textId="77777777" w:rsidR="000522D3" w:rsidRDefault="000522D3">
      <w:pPr>
        <w:rPr>
          <w:rFonts w:ascii="Georgia" w:eastAsia="Times New Roman" w:hAnsi="Georgia" w:cs="Arial"/>
          <w:kern w:val="36"/>
          <w:sz w:val="48"/>
          <w:szCs w:val="48"/>
        </w:rPr>
      </w:pPr>
      <w:r>
        <w:rPr>
          <w:rFonts w:ascii="Georgia" w:eastAsia="Times New Roman" w:hAnsi="Georgia" w:cs="Arial"/>
          <w:kern w:val="36"/>
          <w:sz w:val="48"/>
          <w:szCs w:val="48"/>
        </w:rPr>
        <w:br w:type="page"/>
      </w:r>
    </w:p>
    <w:p w14:paraId="1BA0DD36" w14:textId="0EF0BCAA" w:rsidR="000522D3" w:rsidRPr="002152E4" w:rsidRDefault="000522D3" w:rsidP="000522D3">
      <w:pPr>
        <w:shd w:val="clear" w:color="auto" w:fill="FFFFFF"/>
        <w:spacing w:after="120" w:line="288" w:lineRule="atLeast"/>
        <w:jc w:val="center"/>
        <w:outlineLvl w:val="0"/>
        <w:rPr>
          <w:rFonts w:ascii="Georgia" w:eastAsia="Times New Roman" w:hAnsi="Georgia" w:cs="Arial"/>
          <w:kern w:val="36"/>
          <w:sz w:val="48"/>
          <w:szCs w:val="48"/>
        </w:rPr>
      </w:pPr>
      <w:r w:rsidRPr="002152E4">
        <w:rPr>
          <w:rFonts w:ascii="Georgia" w:eastAsia="Times New Roman" w:hAnsi="Georgia" w:cs="Arial"/>
          <w:kern w:val="36"/>
          <w:sz w:val="48"/>
          <w:szCs w:val="48"/>
        </w:rPr>
        <w:lastRenderedPageBreak/>
        <w:t>Leadership: It's what you make of it</w:t>
      </w:r>
    </w:p>
    <w:p w14:paraId="05532D33"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i/>
          <w:iCs/>
          <w:sz w:val="23"/>
          <w:szCs w:val="23"/>
        </w:rPr>
        <w:t>This post is adapted from </w:t>
      </w:r>
      <w:hyperlink r:id="rId18" w:tgtFrame="_blank" w:history="1">
        <w:r w:rsidRPr="002152E4">
          <w:rPr>
            <w:rFonts w:ascii="Georgia" w:eastAsia="Times New Roman" w:hAnsi="Georgia" w:cs="Arial"/>
            <w:i/>
            <w:iCs/>
            <w:color w:val="416ED2"/>
            <w:sz w:val="23"/>
            <w:szCs w:val="23"/>
            <w:u w:val="single"/>
          </w:rPr>
          <w:t>"Becoming the New Boss,"</w:t>
        </w:r>
      </w:hyperlink>
      <w:r w:rsidRPr="002152E4">
        <w:rPr>
          <w:rFonts w:ascii="Georgia" w:eastAsia="Times New Roman" w:hAnsi="Georgia" w:cs="Arial"/>
          <w:i/>
          <w:iCs/>
          <w:sz w:val="23"/>
          <w:szCs w:val="23"/>
        </w:rPr>
        <w:t xml:space="preserve"> a new leadership book by Naphtali Hoff, </w:t>
      </w:r>
      <w:proofErr w:type="spellStart"/>
      <w:r w:rsidRPr="002152E4">
        <w:rPr>
          <w:rFonts w:ascii="Georgia" w:eastAsia="Times New Roman" w:hAnsi="Georgia" w:cs="Arial"/>
          <w:i/>
          <w:iCs/>
          <w:sz w:val="23"/>
          <w:szCs w:val="23"/>
        </w:rPr>
        <w:t>PsyD</w:t>
      </w:r>
      <w:proofErr w:type="spellEnd"/>
      <w:r w:rsidRPr="002152E4">
        <w:rPr>
          <w:rFonts w:ascii="Georgia" w:eastAsia="Times New Roman" w:hAnsi="Georgia" w:cs="Arial"/>
          <w:i/>
          <w:iCs/>
          <w:sz w:val="23"/>
          <w:szCs w:val="23"/>
        </w:rPr>
        <w:t>, </w:t>
      </w:r>
      <w:hyperlink r:id="rId19" w:tgtFrame="_blank" w:history="1">
        <w:r w:rsidRPr="002152E4">
          <w:rPr>
            <w:rFonts w:ascii="Georgia" w:eastAsia="Times New Roman" w:hAnsi="Georgia" w:cs="Arial"/>
            <w:i/>
            <w:iCs/>
            <w:color w:val="416ED2"/>
            <w:sz w:val="23"/>
            <w:szCs w:val="23"/>
            <w:u w:val="single"/>
          </w:rPr>
          <w:t>(@</w:t>
        </w:r>
        <w:proofErr w:type="spellStart"/>
        <w:r w:rsidRPr="002152E4">
          <w:rPr>
            <w:rFonts w:ascii="Georgia" w:eastAsia="Times New Roman" w:hAnsi="Georgia" w:cs="Arial"/>
            <w:i/>
            <w:iCs/>
            <w:color w:val="416ED2"/>
            <w:sz w:val="23"/>
            <w:szCs w:val="23"/>
            <w:u w:val="single"/>
          </w:rPr>
          <w:t>impactfulcoach</w:t>
        </w:r>
        <w:proofErr w:type="spellEnd"/>
      </w:hyperlink>
      <w:r w:rsidRPr="002152E4">
        <w:rPr>
          <w:rFonts w:ascii="Georgia" w:eastAsia="Times New Roman" w:hAnsi="Georgia" w:cs="Arial"/>
          <w:i/>
          <w:iCs/>
          <w:sz w:val="23"/>
          <w:szCs w:val="23"/>
        </w:rPr>
        <w:t>). He became an executive coach and organizational consultant following a career as an educator and school administrator. Read his blog at </w:t>
      </w:r>
      <w:hyperlink r:id="rId20" w:tgtFrame="_blank" w:history="1">
        <w:r w:rsidRPr="002152E4">
          <w:rPr>
            <w:rFonts w:ascii="Georgia" w:eastAsia="Times New Roman" w:hAnsi="Georgia" w:cs="Arial"/>
            <w:i/>
            <w:iCs/>
            <w:color w:val="416ED2"/>
            <w:sz w:val="23"/>
            <w:szCs w:val="23"/>
            <w:u w:val="single"/>
          </w:rPr>
          <w:t>impactfulcoaching.com/blog</w:t>
        </w:r>
      </w:hyperlink>
      <w:r w:rsidRPr="002152E4">
        <w:rPr>
          <w:rFonts w:ascii="Georgia" w:eastAsia="Times New Roman" w:hAnsi="Georgia" w:cs="Arial"/>
          <w:i/>
          <w:iCs/>
          <w:sz w:val="23"/>
          <w:szCs w:val="23"/>
        </w:rPr>
        <w:t>.</w:t>
      </w:r>
    </w:p>
    <w:p w14:paraId="62F9A311" w14:textId="77777777" w:rsidR="000522D3" w:rsidRPr="002152E4" w:rsidRDefault="000522D3" w:rsidP="000522D3">
      <w:pPr>
        <w:shd w:val="clear" w:color="auto" w:fill="FFFFFF"/>
        <w:spacing w:beforeAutospacing="1" w:after="100" w:afterAutospacing="1" w:line="360" w:lineRule="atLeast"/>
        <w:rPr>
          <w:rFonts w:ascii="Georgia" w:eastAsia="Times New Roman" w:hAnsi="Georgia" w:cs="Arial"/>
          <w:i/>
          <w:iCs/>
          <w:sz w:val="23"/>
          <w:szCs w:val="23"/>
        </w:rPr>
      </w:pPr>
      <w:r w:rsidRPr="002152E4">
        <w:rPr>
          <w:rFonts w:ascii="Georgia" w:eastAsia="Times New Roman" w:hAnsi="Georgia" w:cs="Arial"/>
          <w:i/>
          <w:iCs/>
          <w:sz w:val="23"/>
          <w:szCs w:val="23"/>
        </w:rPr>
        <w:t>Leadership is the ability to not only understand and utilize your innate talents, but to also effectively leverage the natural strengths of your team to accomplish the mission. There is no one-size-fits-all approach, answer key or formula to leadership. Leadership should be the humble, authentic expression of your unique personality in pursuit of bettering whatever environment you are in. – Katie Christy, founder, Activate Your Talent</w:t>
      </w:r>
    </w:p>
    <w:p w14:paraId="26275DCB"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This parable shares powerful lessons for every leader:</w:t>
      </w:r>
    </w:p>
    <w:p w14:paraId="4F45F7A8" w14:textId="77777777" w:rsidR="000522D3" w:rsidRPr="002152E4" w:rsidRDefault="000522D3" w:rsidP="000522D3">
      <w:pPr>
        <w:numPr>
          <w:ilvl w:val="0"/>
          <w:numId w:val="18"/>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b/>
          <w:bCs/>
          <w:sz w:val="23"/>
          <w:szCs w:val="23"/>
        </w:rPr>
        <w:t>Be humble.</w:t>
      </w:r>
      <w:r w:rsidRPr="002152E4">
        <w:rPr>
          <w:rFonts w:ascii="Georgia" w:eastAsia="Times New Roman" w:hAnsi="Georgia" w:cs="Arial"/>
          <w:sz w:val="23"/>
          <w:szCs w:val="23"/>
        </w:rPr>
        <w:t> You can achieve greatness, but not when you go it alone. Allow yourself to be taught and coached by others and identify the strengths of those around you to help advance the cause.</w:t>
      </w:r>
    </w:p>
    <w:p w14:paraId="4A3AC9BD" w14:textId="77777777" w:rsidR="000522D3" w:rsidRPr="002152E4" w:rsidRDefault="000522D3" w:rsidP="000522D3">
      <w:pPr>
        <w:numPr>
          <w:ilvl w:val="0"/>
          <w:numId w:val="18"/>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b/>
          <w:bCs/>
          <w:sz w:val="23"/>
          <w:szCs w:val="23"/>
        </w:rPr>
        <w:t>Stay sharp.</w:t>
      </w:r>
      <w:r w:rsidRPr="002152E4">
        <w:rPr>
          <w:rFonts w:ascii="Georgia" w:eastAsia="Times New Roman" w:hAnsi="Georgia" w:cs="Arial"/>
          <w:sz w:val="23"/>
          <w:szCs w:val="23"/>
        </w:rPr>
        <w:t> Strong leaders find ways to keep learning and sharpening their skills. Feedback can be painful at times, but without it, you will become dull.</w:t>
      </w:r>
    </w:p>
    <w:p w14:paraId="4C5A2C1B" w14:textId="77777777" w:rsidR="000522D3" w:rsidRPr="002152E4" w:rsidRDefault="000522D3" w:rsidP="000522D3">
      <w:pPr>
        <w:numPr>
          <w:ilvl w:val="0"/>
          <w:numId w:val="18"/>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b/>
          <w:bCs/>
          <w:sz w:val="23"/>
          <w:szCs w:val="23"/>
        </w:rPr>
        <w:t>Accept mistakes.</w:t>
      </w:r>
      <w:r w:rsidRPr="002152E4">
        <w:rPr>
          <w:rFonts w:ascii="Georgia" w:eastAsia="Times New Roman" w:hAnsi="Georgia" w:cs="Arial"/>
          <w:sz w:val="23"/>
          <w:szCs w:val="23"/>
        </w:rPr>
        <w:t> We all err. Though mistakes may make for challenging moments, they are ultimately part of a process of becoming a better leader. Embrace your mistakes as opportunities to learn, erase, and become better! As John Maxwell once said, “A good leader is a person who takes a little more than his share of the blame and a little less than his share of the credit.”</w:t>
      </w:r>
    </w:p>
    <w:p w14:paraId="3A5AD67C" w14:textId="77777777" w:rsidR="000522D3" w:rsidRPr="002152E4" w:rsidRDefault="000522D3" w:rsidP="000522D3">
      <w:pPr>
        <w:numPr>
          <w:ilvl w:val="0"/>
          <w:numId w:val="18"/>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b/>
          <w:bCs/>
          <w:sz w:val="23"/>
          <w:szCs w:val="23"/>
        </w:rPr>
        <w:t>Your best is what’s inside you.</w:t>
      </w:r>
      <w:r w:rsidRPr="002152E4">
        <w:rPr>
          <w:rFonts w:ascii="Georgia" w:eastAsia="Times New Roman" w:hAnsi="Georgia" w:cs="Arial"/>
          <w:sz w:val="23"/>
          <w:szCs w:val="23"/>
        </w:rPr>
        <w:t> You may be good-looking, dress well, and have a great personality. But what makes you who you are and the person with whom others want to connect is your character. Seek to continually grow and refine your character so that you can lead and serve with utmost integrity.</w:t>
      </w:r>
    </w:p>
    <w:p w14:paraId="49E3223F" w14:textId="77777777" w:rsidR="000522D3" w:rsidRPr="002152E4" w:rsidRDefault="000522D3" w:rsidP="000522D3">
      <w:pPr>
        <w:numPr>
          <w:ilvl w:val="0"/>
          <w:numId w:val="18"/>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b/>
          <w:bCs/>
          <w:sz w:val="23"/>
          <w:szCs w:val="23"/>
        </w:rPr>
        <w:t>Stick with it.</w:t>
      </w:r>
      <w:r w:rsidRPr="002152E4">
        <w:rPr>
          <w:rFonts w:ascii="Georgia" w:eastAsia="Times New Roman" w:hAnsi="Georgia" w:cs="Arial"/>
          <w:sz w:val="23"/>
          <w:szCs w:val="23"/>
        </w:rPr>
        <w:t> There will be times when you think that you’re making no imprint and that your actions are not having an effect. But people will still depend on you, so you need to keep on going. Hold to your vision and your dreams, even when it seems they have dimmed.</w:t>
      </w:r>
    </w:p>
    <w:p w14:paraId="29A5A481"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I have attempted to offer guidance to you, the new leader, as you assume your leadership position. By now, one thing should be clear: Leadership is not easy. It takes much effort to position yourself to achieve a leadership post, and perhaps, even more, work to build a sustainable leadership platform.</w:t>
      </w:r>
    </w:p>
    <w:p w14:paraId="52A4A5A1"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But it is doable. And the world needs you.</w:t>
      </w:r>
    </w:p>
    <w:p w14:paraId="1172F73E"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lastRenderedPageBreak/>
        <w:t>In a 1913 address to students at Swarthmore College, Woodrow Wilson said, “You are not here merely to make a living. You are here to enable the world to live more amply, with greater vision, with a finer spirit of hope and achievement. You are here to enrich the world, and you impoverish yourself if you forget the errand.”</w:t>
      </w:r>
    </w:p>
    <w:p w14:paraId="0283D2A1"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The fact that you have been promoted into leadership means that you have the tools and energy to make it happen. Things will get in your way, but if you continue to believe in yourself, you can become the leader that everyone around you hopes that you will be.</w:t>
      </w:r>
    </w:p>
    <w:p w14:paraId="16341A72" w14:textId="77777777" w:rsidR="000522D3" w:rsidRPr="002152E4"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hyperlink r:id="rId21" w:tgtFrame="_blank" w:history="1">
        <w:r w:rsidRPr="002152E4">
          <w:rPr>
            <w:rFonts w:ascii="Georgia" w:eastAsia="Times New Roman" w:hAnsi="Georgia" w:cs="Arial"/>
            <w:color w:val="416ED2"/>
            <w:sz w:val="23"/>
            <w:szCs w:val="23"/>
            <w:u w:val="single"/>
          </w:rPr>
          <w:t>Leadership blogger and Minister Brian Dodd</w:t>
        </w:r>
      </w:hyperlink>
      <w:r w:rsidRPr="002152E4">
        <w:rPr>
          <w:rFonts w:ascii="Georgia" w:eastAsia="Times New Roman" w:hAnsi="Georgia" w:cs="Arial"/>
          <w:sz w:val="23"/>
          <w:szCs w:val="23"/>
        </w:rPr>
        <w:t> summarized the roles and opportunities of a leader as follows:</w:t>
      </w:r>
    </w:p>
    <w:p w14:paraId="67E7447B"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provide vision and offer direction.</w:t>
      </w:r>
    </w:p>
    <w:p w14:paraId="2E3B14F3"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believe in others and give them confidence.</w:t>
      </w:r>
    </w:p>
    <w:p w14:paraId="2B9F8831"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stretch others’ thinking and make them look at things differently.</w:t>
      </w:r>
    </w:p>
    <w:p w14:paraId="22389871"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sharpen others’ skills and help them become better at what they do. </w:t>
      </w:r>
    </w:p>
    <w:p w14:paraId="703CFC51"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support others and provide what is needed to be successful.</w:t>
      </w:r>
    </w:p>
    <w:p w14:paraId="6EA8A463"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make hard decisions. They pay the price so others don’t have to.</w:t>
      </w:r>
    </w:p>
    <w:p w14:paraId="56B758A2"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take the bullets and bear responsibility. </w:t>
      </w:r>
    </w:p>
    <w:p w14:paraId="52D023A1"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create experiences that help others see things in a new and different light.</w:t>
      </w:r>
    </w:p>
    <w:p w14:paraId="15F3BD18" w14:textId="77777777" w:rsidR="000522D3" w:rsidRPr="002152E4" w:rsidRDefault="000522D3" w:rsidP="000522D3">
      <w:pPr>
        <w:numPr>
          <w:ilvl w:val="0"/>
          <w:numId w:val="19"/>
        </w:numPr>
        <w:shd w:val="clear" w:color="auto" w:fill="FFFFFF"/>
        <w:spacing w:before="100" w:beforeAutospacing="1" w:after="100" w:afterAutospacing="1" w:line="360" w:lineRule="atLeast"/>
        <w:ind w:left="1665"/>
        <w:rPr>
          <w:rFonts w:ascii="Georgia" w:eastAsia="Times New Roman" w:hAnsi="Georgia" w:cs="Arial"/>
          <w:sz w:val="23"/>
          <w:szCs w:val="23"/>
        </w:rPr>
      </w:pPr>
      <w:r w:rsidRPr="002152E4">
        <w:rPr>
          <w:rFonts w:ascii="Georgia" w:eastAsia="Times New Roman" w:hAnsi="Georgia" w:cs="Arial"/>
          <w:sz w:val="23"/>
          <w:szCs w:val="23"/>
        </w:rPr>
        <w:t>Leaders raise others’ self-image and make them feel better about themselves.</w:t>
      </w:r>
    </w:p>
    <w:p w14:paraId="42AA00E2" w14:textId="483585AE" w:rsidR="000522D3"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sidRPr="002152E4">
        <w:rPr>
          <w:rFonts w:ascii="Georgia" w:eastAsia="Times New Roman" w:hAnsi="Georgia" w:cs="Arial"/>
          <w:sz w:val="23"/>
          <w:szCs w:val="23"/>
        </w:rPr>
        <w:t>These are many of the opportunities that leaders have each day to impact those around them.</w:t>
      </w:r>
    </w:p>
    <w:p w14:paraId="0B8BF564" w14:textId="26034F0B" w:rsidR="000522D3"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p>
    <w:p w14:paraId="67FC2173" w14:textId="105D2C95" w:rsidR="002710AE" w:rsidRDefault="000522D3" w:rsidP="000522D3">
      <w:pPr>
        <w:shd w:val="clear" w:color="auto" w:fill="FFFFFF"/>
        <w:spacing w:before="100" w:beforeAutospacing="1" w:after="100" w:afterAutospacing="1" w:line="360" w:lineRule="atLeast"/>
        <w:rPr>
          <w:rFonts w:ascii="Georgia" w:eastAsia="Times New Roman" w:hAnsi="Georgia" w:cs="Arial"/>
          <w:sz w:val="23"/>
          <w:szCs w:val="23"/>
        </w:rPr>
      </w:pPr>
      <w:r>
        <w:rPr>
          <w:rFonts w:ascii="Georgia" w:eastAsia="Times New Roman" w:hAnsi="Georgia" w:cs="Arial"/>
          <w:sz w:val="23"/>
          <w:szCs w:val="23"/>
        </w:rPr>
        <w:t>With thanks to a friend for sharing the above. John B.</w:t>
      </w:r>
    </w:p>
    <w:p w14:paraId="61840CAB" w14:textId="77777777" w:rsidR="002710AE" w:rsidRDefault="002710AE">
      <w:pPr>
        <w:rPr>
          <w:rFonts w:ascii="Georgia" w:eastAsia="Times New Roman" w:hAnsi="Georgia" w:cs="Arial"/>
          <w:sz w:val="23"/>
          <w:szCs w:val="23"/>
        </w:rPr>
      </w:pPr>
      <w:r>
        <w:rPr>
          <w:rFonts w:ascii="Georgia" w:eastAsia="Times New Roman" w:hAnsi="Georgia" w:cs="Arial"/>
          <w:sz w:val="23"/>
          <w:szCs w:val="23"/>
        </w:rPr>
        <w:br w:type="page"/>
      </w:r>
    </w:p>
    <w:p w14:paraId="5D20DD9B" w14:textId="1A15C051" w:rsidR="0013426E" w:rsidRDefault="0013426E" w:rsidP="00B068D8">
      <w:pPr>
        <w:jc w:val="center"/>
        <w:rPr>
          <w:rFonts w:ascii="Book Antiqua" w:hAnsi="Book Antiqua"/>
          <w:b/>
          <w:sz w:val="40"/>
          <w:szCs w:val="40"/>
        </w:rPr>
      </w:pPr>
      <w:r>
        <w:rPr>
          <w:rFonts w:ascii="Book Antiqua" w:hAnsi="Book Antiqua"/>
          <w:b/>
          <w:sz w:val="40"/>
          <w:szCs w:val="40"/>
        </w:rPr>
        <w:lastRenderedPageBreak/>
        <w:t>OASPHE and CIRA Ontario Conference, 2018</w:t>
      </w:r>
    </w:p>
    <w:p w14:paraId="4F7F9674" w14:textId="77777777" w:rsidR="00B068D8" w:rsidRDefault="00B068D8" w:rsidP="0013426E">
      <w:pPr>
        <w:rPr>
          <w:rFonts w:ascii="Book Antiqua" w:hAnsi="Book Antiqua"/>
          <w:b/>
          <w:sz w:val="40"/>
          <w:szCs w:val="40"/>
        </w:rPr>
      </w:pPr>
    </w:p>
    <w:p w14:paraId="50E27473" w14:textId="6975437D" w:rsidR="0013426E" w:rsidRDefault="00B068D8" w:rsidP="0013426E">
      <w:pPr>
        <w:rPr>
          <w:rFonts w:ascii="Book Antiqua" w:hAnsi="Book Antiqua"/>
          <w:b/>
          <w:sz w:val="40"/>
          <w:szCs w:val="40"/>
        </w:rPr>
      </w:pPr>
      <w:r>
        <w:rPr>
          <w:rFonts w:ascii="Book Antiqua" w:hAnsi="Book Antiqua"/>
          <w:b/>
          <w:noProof/>
          <w:sz w:val="40"/>
          <w:szCs w:val="40"/>
        </w:rPr>
        <w:drawing>
          <wp:inline distT="0" distB="0" distL="0" distR="0" wp14:anchorId="52AB14EF" wp14:editId="33B3F6F4">
            <wp:extent cx="6858000" cy="5240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5240655"/>
                    </a:xfrm>
                    <a:prstGeom prst="rect">
                      <a:avLst/>
                    </a:prstGeom>
                  </pic:spPr>
                </pic:pic>
              </a:graphicData>
            </a:graphic>
          </wp:inline>
        </w:drawing>
      </w:r>
    </w:p>
    <w:p w14:paraId="1A9A4442" w14:textId="77777777" w:rsidR="0013426E" w:rsidRDefault="0013426E" w:rsidP="0013426E">
      <w:pPr>
        <w:tabs>
          <w:tab w:val="left" w:pos="2685"/>
          <w:tab w:val="left" w:pos="8625"/>
        </w:tabs>
        <w:rPr>
          <w:rFonts w:ascii="Book Antiqua" w:hAnsi="Book Antiqua"/>
          <w:b/>
          <w:sz w:val="40"/>
          <w:szCs w:val="40"/>
        </w:rPr>
      </w:pPr>
    </w:p>
    <w:p w14:paraId="2B3961B5" w14:textId="77777777" w:rsidR="0013426E" w:rsidRDefault="0013426E" w:rsidP="0013426E">
      <w:pPr>
        <w:tabs>
          <w:tab w:val="left" w:pos="2685"/>
          <w:tab w:val="left" w:pos="8625"/>
        </w:tabs>
        <w:rPr>
          <w:rFonts w:ascii="Book Antiqua" w:hAnsi="Book Antiqua"/>
          <w:b/>
          <w:sz w:val="40"/>
          <w:szCs w:val="40"/>
        </w:rPr>
      </w:pPr>
      <w:r>
        <w:rPr>
          <w:rFonts w:ascii="Book Antiqua" w:hAnsi="Book Antiqua"/>
          <w:b/>
          <w:sz w:val="40"/>
          <w:szCs w:val="40"/>
        </w:rPr>
        <w:t>Register at:</w:t>
      </w:r>
    </w:p>
    <w:p w14:paraId="75E4E344" w14:textId="322AC4F9" w:rsidR="00737739" w:rsidRDefault="0013426E" w:rsidP="00B068D8">
      <w:pPr>
        <w:tabs>
          <w:tab w:val="left" w:pos="2685"/>
          <w:tab w:val="left" w:pos="8625"/>
        </w:tabs>
      </w:pPr>
      <w:hyperlink r:id="rId23" w:history="1">
        <w:r w:rsidRPr="0060224F">
          <w:rPr>
            <w:rStyle w:val="Hyperlink"/>
            <w:rFonts w:ascii="Book Antiqua" w:hAnsi="Book Antiqua"/>
            <w:sz w:val="40"/>
            <w:szCs w:val="40"/>
          </w:rPr>
          <w:t>http://www.ciraontario.com/conference</w:t>
        </w:r>
      </w:hyperlink>
    </w:p>
    <w:p w14:paraId="68EFA8A7" w14:textId="77777777" w:rsidR="00737739" w:rsidRPr="00737739" w:rsidRDefault="00737739" w:rsidP="00737739"/>
    <w:sectPr w:rsidR="00737739" w:rsidRPr="00737739" w:rsidSect="007C182D">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9498" w14:textId="77777777" w:rsidR="005555FF" w:rsidRDefault="005555FF" w:rsidP="00737739">
      <w:pPr>
        <w:spacing w:after="0" w:line="240" w:lineRule="auto"/>
      </w:pPr>
      <w:r>
        <w:separator/>
      </w:r>
    </w:p>
  </w:endnote>
  <w:endnote w:type="continuationSeparator" w:id="0">
    <w:p w14:paraId="3124745B" w14:textId="77777777" w:rsidR="005555FF" w:rsidRDefault="005555FF" w:rsidP="0073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altName w:val="Trattatello"/>
    <w:charset w:val="00"/>
    <w:family w:val="swiss"/>
    <w:pitch w:val="variable"/>
    <w:sig w:usb0="00000003" w:usb1="00000000" w:usb2="00000000" w:usb3="00000000" w:csb0="00000001" w:csb1="00000000"/>
  </w:font>
  <w:font w:name="Abadi MT Condensed Extra Bold">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8F5" w14:textId="77777777" w:rsidR="00737739" w:rsidRPr="001058F2" w:rsidRDefault="00737739" w:rsidP="00737739">
    <w:pPr>
      <w:pStyle w:val="Footer"/>
      <w:jc w:val="center"/>
      <w:rPr>
        <w:rFonts w:ascii="Times New Roman" w:hAnsi="Times New Roman" w:cs="Times New Roman"/>
      </w:rPr>
    </w:pPr>
    <w:r w:rsidRPr="001058F2">
      <w:rPr>
        <w:rFonts w:ascii="Times New Roman" w:hAnsi="Times New Roman" w:cs="Times New Roman"/>
        <w:b/>
      </w:rPr>
      <w:t>Phone and Fax:</w:t>
    </w:r>
    <w:r w:rsidRPr="001058F2">
      <w:rPr>
        <w:rFonts w:ascii="Times New Roman" w:hAnsi="Times New Roman" w:cs="Times New Roman"/>
      </w:rPr>
      <w:t xml:space="preserve"> (905) 648-2226</w:t>
    </w:r>
    <w:r w:rsidRPr="001058F2">
      <w:rPr>
        <w:rFonts w:ascii="Times New Roman" w:hAnsi="Times New Roman" w:cs="Times New Roman"/>
      </w:rPr>
      <w:tab/>
    </w:r>
    <w:r w:rsidRPr="001058F2">
      <w:rPr>
        <w:rFonts w:ascii="Times New Roman" w:hAnsi="Times New Roman" w:cs="Times New Roman"/>
        <w:b/>
      </w:rPr>
      <w:t xml:space="preserve">    Email:</w:t>
    </w:r>
    <w:r>
      <w:rPr>
        <w:rFonts w:ascii="Times New Roman" w:hAnsi="Times New Roman" w:cs="Times New Roman"/>
      </w:rPr>
      <w:t xml:space="preserve"> </w:t>
    </w:r>
    <w:hyperlink r:id="rId1" w:history="1">
      <w:r w:rsidRPr="001058F2">
        <w:rPr>
          <w:rStyle w:val="Hyperlink"/>
          <w:rFonts w:ascii="Times New Roman" w:hAnsi="Times New Roman" w:cs="Times New Roman"/>
          <w:color w:val="auto"/>
          <w:u w:val="none"/>
        </w:rPr>
        <w:t>ciraontario@gmail.com</w:t>
      </w:r>
    </w:hyperlink>
    <w:r w:rsidRPr="001058F2">
      <w:rPr>
        <w:rFonts w:ascii="Times New Roman" w:hAnsi="Times New Roman" w:cs="Times New Roman"/>
      </w:rPr>
      <w:tab/>
    </w:r>
    <w:r w:rsidRPr="001058F2">
      <w:rPr>
        <w:rFonts w:ascii="Times New Roman" w:hAnsi="Times New Roman" w:cs="Times New Roman"/>
        <w:b/>
      </w:rPr>
      <w:t>Website:</w:t>
    </w:r>
    <w:r>
      <w:rPr>
        <w:rFonts w:ascii="Times New Roman" w:hAnsi="Times New Roman" w:cs="Times New Roman"/>
      </w:rPr>
      <w:t xml:space="preserve"> </w:t>
    </w:r>
    <w:r w:rsidRPr="001058F2">
      <w:rPr>
        <w:rFonts w:ascii="Times New Roman" w:hAnsi="Times New Roman" w:cs="Times New Roman"/>
      </w:rPr>
      <w:t>www.ciraontario.com</w:t>
    </w:r>
  </w:p>
  <w:p w14:paraId="4ACE9B96" w14:textId="77777777" w:rsidR="00737739" w:rsidRDefault="0073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1ECF" w14:textId="77777777" w:rsidR="005555FF" w:rsidRDefault="005555FF" w:rsidP="00737739">
      <w:pPr>
        <w:spacing w:after="0" w:line="240" w:lineRule="auto"/>
      </w:pPr>
      <w:r>
        <w:separator/>
      </w:r>
    </w:p>
  </w:footnote>
  <w:footnote w:type="continuationSeparator" w:id="0">
    <w:p w14:paraId="543A026F" w14:textId="77777777" w:rsidR="005555FF" w:rsidRDefault="005555FF" w:rsidP="00737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39E"/>
    <w:multiLevelType w:val="hybridMultilevel"/>
    <w:tmpl w:val="ABE6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A3A"/>
    <w:multiLevelType w:val="multilevel"/>
    <w:tmpl w:val="FD4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A7951"/>
    <w:multiLevelType w:val="multilevel"/>
    <w:tmpl w:val="EDB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21C87"/>
    <w:multiLevelType w:val="multilevel"/>
    <w:tmpl w:val="5438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D23FB"/>
    <w:multiLevelType w:val="multilevel"/>
    <w:tmpl w:val="364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8030B"/>
    <w:multiLevelType w:val="multilevel"/>
    <w:tmpl w:val="B3D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D7F88"/>
    <w:multiLevelType w:val="multilevel"/>
    <w:tmpl w:val="B8A0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829B2"/>
    <w:multiLevelType w:val="multilevel"/>
    <w:tmpl w:val="AEB4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26135"/>
    <w:multiLevelType w:val="multilevel"/>
    <w:tmpl w:val="0E3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028F6"/>
    <w:multiLevelType w:val="hybridMultilevel"/>
    <w:tmpl w:val="35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409D"/>
    <w:multiLevelType w:val="multilevel"/>
    <w:tmpl w:val="01DC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F6998"/>
    <w:multiLevelType w:val="multilevel"/>
    <w:tmpl w:val="588C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1094A"/>
    <w:multiLevelType w:val="multilevel"/>
    <w:tmpl w:val="2780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EB631E"/>
    <w:multiLevelType w:val="multilevel"/>
    <w:tmpl w:val="5E5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C6158"/>
    <w:multiLevelType w:val="multilevel"/>
    <w:tmpl w:val="67FE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13258"/>
    <w:multiLevelType w:val="multilevel"/>
    <w:tmpl w:val="089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797962"/>
    <w:multiLevelType w:val="multilevel"/>
    <w:tmpl w:val="F976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B2FBC"/>
    <w:multiLevelType w:val="multilevel"/>
    <w:tmpl w:val="FEA6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FB7344"/>
    <w:multiLevelType w:val="multilevel"/>
    <w:tmpl w:val="9A6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0"/>
  </w:num>
  <w:num w:numId="4">
    <w:abstractNumId w:val="9"/>
  </w:num>
  <w:num w:numId="5">
    <w:abstractNumId w:val="0"/>
  </w:num>
  <w:num w:numId="6">
    <w:abstractNumId w:val="18"/>
  </w:num>
  <w:num w:numId="7">
    <w:abstractNumId w:val="11"/>
  </w:num>
  <w:num w:numId="8">
    <w:abstractNumId w:val="12"/>
  </w:num>
  <w:num w:numId="9">
    <w:abstractNumId w:val="4"/>
  </w:num>
  <w:num w:numId="10">
    <w:abstractNumId w:val="14"/>
  </w:num>
  <w:num w:numId="11">
    <w:abstractNumId w:val="13"/>
  </w:num>
  <w:num w:numId="12">
    <w:abstractNumId w:val="8"/>
  </w:num>
  <w:num w:numId="13">
    <w:abstractNumId w:val="1"/>
  </w:num>
  <w:num w:numId="14">
    <w:abstractNumId w:val="7"/>
  </w:num>
  <w:num w:numId="15">
    <w:abstractNumId w:val="17"/>
  </w:num>
  <w:num w:numId="16">
    <w:abstractNumId w:val="5"/>
  </w:num>
  <w:num w:numId="17">
    <w:abstractNumId w:val="1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9"/>
    <w:rsid w:val="000522D3"/>
    <w:rsid w:val="000C7881"/>
    <w:rsid w:val="0013426E"/>
    <w:rsid w:val="00170BC8"/>
    <w:rsid w:val="00227A1F"/>
    <w:rsid w:val="002710AE"/>
    <w:rsid w:val="00304A18"/>
    <w:rsid w:val="003A3945"/>
    <w:rsid w:val="003C46B6"/>
    <w:rsid w:val="0041662D"/>
    <w:rsid w:val="005074F1"/>
    <w:rsid w:val="005555FF"/>
    <w:rsid w:val="00737739"/>
    <w:rsid w:val="007C182D"/>
    <w:rsid w:val="00885624"/>
    <w:rsid w:val="00886A41"/>
    <w:rsid w:val="008A3119"/>
    <w:rsid w:val="009D64FF"/>
    <w:rsid w:val="00AE3E75"/>
    <w:rsid w:val="00B068D8"/>
    <w:rsid w:val="00B91E85"/>
    <w:rsid w:val="00C970B1"/>
    <w:rsid w:val="00E62C64"/>
    <w:rsid w:val="00F11867"/>
    <w:rsid w:val="00F9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4DE5"/>
  <w15:chartTrackingRefBased/>
  <w15:docId w15:val="{F20A63AB-2211-457D-B690-76C9AFC8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39"/>
  </w:style>
  <w:style w:type="paragraph" w:styleId="Footer">
    <w:name w:val="footer"/>
    <w:basedOn w:val="Normal"/>
    <w:link w:val="FooterChar"/>
    <w:uiPriority w:val="99"/>
    <w:unhideWhenUsed/>
    <w:rsid w:val="0073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39"/>
  </w:style>
  <w:style w:type="character" w:styleId="Hyperlink">
    <w:name w:val="Hyperlink"/>
    <w:basedOn w:val="DefaultParagraphFont"/>
    <w:uiPriority w:val="99"/>
    <w:unhideWhenUsed/>
    <w:rsid w:val="00737739"/>
    <w:rPr>
      <w:color w:val="0563C1" w:themeColor="hyperlink"/>
      <w:u w:val="single"/>
    </w:rPr>
  </w:style>
  <w:style w:type="paragraph" w:styleId="NormalWeb">
    <w:name w:val="Normal (Web)"/>
    <w:basedOn w:val="Normal"/>
    <w:uiPriority w:val="99"/>
    <w:semiHidden/>
    <w:unhideWhenUsed/>
    <w:rsid w:val="00885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624"/>
    <w:rPr>
      <w:b/>
      <w:bCs/>
    </w:rPr>
  </w:style>
  <w:style w:type="paragraph" w:styleId="ListParagraph">
    <w:name w:val="List Paragraph"/>
    <w:basedOn w:val="Normal"/>
    <w:uiPriority w:val="34"/>
    <w:qFormat/>
    <w:rsid w:val="0088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2898">
      <w:bodyDiv w:val="1"/>
      <w:marLeft w:val="0"/>
      <w:marRight w:val="0"/>
      <w:marTop w:val="0"/>
      <w:marBottom w:val="0"/>
      <w:divBdr>
        <w:top w:val="none" w:sz="0" w:space="0" w:color="auto"/>
        <w:left w:val="none" w:sz="0" w:space="0" w:color="auto"/>
        <w:bottom w:val="none" w:sz="0" w:space="0" w:color="auto"/>
        <w:right w:val="none" w:sz="0" w:space="0" w:color="auto"/>
      </w:divBdr>
    </w:div>
    <w:div w:id="1226986110">
      <w:bodyDiv w:val="1"/>
      <w:marLeft w:val="0"/>
      <w:marRight w:val="0"/>
      <w:marTop w:val="0"/>
      <w:marBottom w:val="0"/>
      <w:divBdr>
        <w:top w:val="none" w:sz="0" w:space="0" w:color="auto"/>
        <w:left w:val="none" w:sz="0" w:space="0" w:color="auto"/>
        <w:bottom w:val="none" w:sz="0" w:space="0" w:color="auto"/>
        <w:right w:val="none" w:sz="0" w:space="0" w:color="auto"/>
      </w:divBdr>
    </w:div>
    <w:div w:id="1426145859">
      <w:bodyDiv w:val="1"/>
      <w:marLeft w:val="0"/>
      <w:marRight w:val="0"/>
      <w:marTop w:val="0"/>
      <w:marBottom w:val="0"/>
      <w:divBdr>
        <w:top w:val="none" w:sz="0" w:space="0" w:color="auto"/>
        <w:left w:val="none" w:sz="0" w:space="0" w:color="auto"/>
        <w:bottom w:val="none" w:sz="0" w:space="0" w:color="auto"/>
        <w:right w:val="none" w:sz="0" w:space="0" w:color="auto"/>
      </w:divBdr>
      <w:divsChild>
        <w:div w:id="300695892">
          <w:marLeft w:val="0"/>
          <w:marRight w:val="0"/>
          <w:marTop w:val="0"/>
          <w:marBottom w:val="0"/>
          <w:divBdr>
            <w:top w:val="none" w:sz="0" w:space="0" w:color="auto"/>
            <w:left w:val="none" w:sz="0" w:space="0" w:color="auto"/>
            <w:bottom w:val="none" w:sz="0" w:space="0" w:color="auto"/>
            <w:right w:val="none" w:sz="0" w:space="0" w:color="auto"/>
          </w:divBdr>
          <w:divsChild>
            <w:div w:id="1073308964">
              <w:marLeft w:val="0"/>
              <w:marRight w:val="0"/>
              <w:marTop w:val="0"/>
              <w:marBottom w:val="0"/>
              <w:divBdr>
                <w:top w:val="none" w:sz="0" w:space="0" w:color="auto"/>
                <w:left w:val="none" w:sz="0" w:space="0" w:color="auto"/>
                <w:bottom w:val="none" w:sz="0" w:space="0" w:color="auto"/>
                <w:right w:val="none" w:sz="0" w:space="0" w:color="auto"/>
              </w:divBdr>
              <w:divsChild>
                <w:div w:id="1806198147">
                  <w:marLeft w:val="0"/>
                  <w:marRight w:val="0"/>
                  <w:marTop w:val="0"/>
                  <w:marBottom w:val="0"/>
                  <w:divBdr>
                    <w:top w:val="none" w:sz="0" w:space="0" w:color="auto"/>
                    <w:left w:val="none" w:sz="0" w:space="0" w:color="auto"/>
                    <w:bottom w:val="none" w:sz="0" w:space="0" w:color="auto"/>
                    <w:right w:val="none" w:sz="0" w:space="0" w:color="auto"/>
                  </w:divBdr>
                  <w:divsChild>
                    <w:div w:id="1409187528">
                      <w:marLeft w:val="0"/>
                      <w:marRight w:val="0"/>
                      <w:marTop w:val="0"/>
                      <w:marBottom w:val="0"/>
                      <w:divBdr>
                        <w:top w:val="none" w:sz="0" w:space="0" w:color="auto"/>
                        <w:left w:val="none" w:sz="0" w:space="0" w:color="auto"/>
                        <w:bottom w:val="none" w:sz="0" w:space="0" w:color="auto"/>
                        <w:right w:val="none" w:sz="0" w:space="0" w:color="auto"/>
                      </w:divBdr>
                    </w:div>
                  </w:divsChild>
                </w:div>
                <w:div w:id="924150836">
                  <w:marLeft w:val="0"/>
                  <w:marRight w:val="0"/>
                  <w:marTop w:val="0"/>
                  <w:marBottom w:val="0"/>
                  <w:divBdr>
                    <w:top w:val="none" w:sz="0" w:space="0" w:color="auto"/>
                    <w:left w:val="none" w:sz="0" w:space="0" w:color="auto"/>
                    <w:bottom w:val="none" w:sz="0" w:space="0" w:color="auto"/>
                    <w:right w:val="none" w:sz="0" w:space="0" w:color="auto"/>
                  </w:divBdr>
                  <w:divsChild>
                    <w:div w:id="2068450493">
                      <w:marLeft w:val="0"/>
                      <w:marRight w:val="0"/>
                      <w:marTop w:val="0"/>
                      <w:marBottom w:val="0"/>
                      <w:divBdr>
                        <w:top w:val="none" w:sz="0" w:space="0" w:color="auto"/>
                        <w:left w:val="none" w:sz="0" w:space="0" w:color="auto"/>
                        <w:bottom w:val="none" w:sz="0" w:space="0" w:color="auto"/>
                        <w:right w:val="none" w:sz="0" w:space="0" w:color="auto"/>
                      </w:divBdr>
                    </w:div>
                  </w:divsChild>
                </w:div>
                <w:div w:id="1408990106">
                  <w:marLeft w:val="0"/>
                  <w:marRight w:val="0"/>
                  <w:marTop w:val="0"/>
                  <w:marBottom w:val="0"/>
                  <w:divBdr>
                    <w:top w:val="none" w:sz="0" w:space="0" w:color="auto"/>
                    <w:left w:val="none" w:sz="0" w:space="0" w:color="auto"/>
                    <w:bottom w:val="none" w:sz="0" w:space="0" w:color="auto"/>
                    <w:right w:val="none" w:sz="0" w:space="0" w:color="auto"/>
                  </w:divBdr>
                  <w:divsChild>
                    <w:div w:id="1020813541">
                      <w:marLeft w:val="0"/>
                      <w:marRight w:val="0"/>
                      <w:marTop w:val="0"/>
                      <w:marBottom w:val="0"/>
                      <w:divBdr>
                        <w:top w:val="none" w:sz="0" w:space="0" w:color="auto"/>
                        <w:left w:val="none" w:sz="0" w:space="0" w:color="auto"/>
                        <w:bottom w:val="none" w:sz="0" w:space="0" w:color="auto"/>
                        <w:right w:val="none" w:sz="0" w:space="0" w:color="auto"/>
                      </w:divBdr>
                    </w:div>
                  </w:divsChild>
                </w:div>
                <w:div w:id="1575044968">
                  <w:marLeft w:val="0"/>
                  <w:marRight w:val="0"/>
                  <w:marTop w:val="0"/>
                  <w:marBottom w:val="0"/>
                  <w:divBdr>
                    <w:top w:val="none" w:sz="0" w:space="0" w:color="auto"/>
                    <w:left w:val="none" w:sz="0" w:space="0" w:color="auto"/>
                    <w:bottom w:val="none" w:sz="0" w:space="0" w:color="auto"/>
                    <w:right w:val="none" w:sz="0" w:space="0" w:color="auto"/>
                  </w:divBdr>
                  <w:divsChild>
                    <w:div w:id="1586498413">
                      <w:marLeft w:val="0"/>
                      <w:marRight w:val="0"/>
                      <w:marTop w:val="0"/>
                      <w:marBottom w:val="0"/>
                      <w:divBdr>
                        <w:top w:val="none" w:sz="0" w:space="0" w:color="auto"/>
                        <w:left w:val="none" w:sz="0" w:space="0" w:color="auto"/>
                        <w:bottom w:val="none" w:sz="0" w:space="0" w:color="auto"/>
                        <w:right w:val="none" w:sz="0" w:space="0" w:color="auto"/>
                      </w:divBdr>
                    </w:div>
                  </w:divsChild>
                </w:div>
                <w:div w:id="553276330">
                  <w:marLeft w:val="0"/>
                  <w:marRight w:val="0"/>
                  <w:marTop w:val="0"/>
                  <w:marBottom w:val="0"/>
                  <w:divBdr>
                    <w:top w:val="none" w:sz="0" w:space="0" w:color="auto"/>
                    <w:left w:val="none" w:sz="0" w:space="0" w:color="auto"/>
                    <w:bottom w:val="none" w:sz="0" w:space="0" w:color="auto"/>
                    <w:right w:val="none" w:sz="0" w:space="0" w:color="auto"/>
                  </w:divBdr>
                  <w:divsChild>
                    <w:div w:id="1412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3291">
              <w:marLeft w:val="0"/>
              <w:marRight w:val="0"/>
              <w:marTop w:val="0"/>
              <w:marBottom w:val="0"/>
              <w:divBdr>
                <w:top w:val="none" w:sz="0" w:space="0" w:color="auto"/>
                <w:left w:val="none" w:sz="0" w:space="0" w:color="auto"/>
                <w:bottom w:val="none" w:sz="0" w:space="0" w:color="auto"/>
                <w:right w:val="none" w:sz="0" w:space="0" w:color="auto"/>
              </w:divBdr>
              <w:divsChild>
                <w:div w:id="8619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raontario.com/jackolantern" TargetMode="External"/><Relationship Id="rId18" Type="http://schemas.openxmlformats.org/officeDocument/2006/relationships/hyperlink" Target="https://www.becomingthenewboss.com/boo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riandoddonleadership.com/2011/04/28/thetop-10-benefits-of-leadership/" TargetMode="External"/><Relationship Id="rId7" Type="http://schemas.openxmlformats.org/officeDocument/2006/relationships/image" Target="media/image1.gif"/><Relationship Id="rId12" Type="http://schemas.openxmlformats.org/officeDocument/2006/relationships/hyperlink" Target="http://www.ciraontario.com/halloweenbowli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phersport.com" TargetMode="External"/><Relationship Id="rId20" Type="http://schemas.openxmlformats.org/officeDocument/2006/relationships/hyperlink" Target="http://www.impactfulcoaching.com/b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iraontario.com/workshops" TargetMode="External"/><Relationship Id="rId23" Type="http://schemas.openxmlformats.org/officeDocument/2006/relationships/hyperlink" Target="http://www.ciraontario.com/conference" TargetMode="External"/><Relationship Id="rId10" Type="http://schemas.openxmlformats.org/officeDocument/2006/relationships/hyperlink" Target="http://www.gospel.org.nz/index.php/articles/barnabas-bulletins/archives/146-0018-the-parable-of-the-pencil" TargetMode="External"/><Relationship Id="rId19" Type="http://schemas.openxmlformats.org/officeDocument/2006/relationships/hyperlink" Target="https://twitter.com/impactfulcoach" TargetMode="External"/><Relationship Id="rId4" Type="http://schemas.openxmlformats.org/officeDocument/2006/relationships/webSettings" Target="webSettings.xml"/><Relationship Id="rId9" Type="http://schemas.openxmlformats.org/officeDocument/2006/relationships/hyperlink" Target="http://www.gospel.org.nz/index.php/articles/barnabas-bulletins/archives/146-0018-the-parable-of-the-pencil" TargetMode="External"/><Relationship Id="rId14" Type="http://schemas.openxmlformats.org/officeDocument/2006/relationships/image" Target="media/image4.jpg"/><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ciraonta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hrobinson</dc:creator>
  <cp:keywords/>
  <dc:description/>
  <cp:lastModifiedBy>John</cp:lastModifiedBy>
  <cp:revision>12</cp:revision>
  <dcterms:created xsi:type="dcterms:W3CDTF">2017-08-30T19:09:00Z</dcterms:created>
  <dcterms:modified xsi:type="dcterms:W3CDTF">2017-10-03T10:35:00Z</dcterms:modified>
</cp:coreProperties>
</file>