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6"/>
        <w:ind w:left="100" w:right="134" w:firstLine="2161"/>
        <w:jc w:val="left"/>
        <w:rPr>
          <w:sz w:val="36"/>
        </w:rPr>
      </w:pPr>
      <w:r>
        <w:rPr>
          <w:sz w:val="36"/>
        </w:rPr>
        <w:t>12</w:t>
      </w:r>
      <w:r>
        <w:rPr>
          <w:position w:val="13"/>
          <w:sz w:val="23"/>
        </w:rPr>
        <w:t>TH </w:t>
      </w:r>
      <w:r>
        <w:rPr>
          <w:sz w:val="36"/>
        </w:rPr>
        <w:t>Man 2</w:t>
      </w:r>
      <w:r>
        <w:rPr>
          <w:position w:val="13"/>
          <w:sz w:val="23"/>
        </w:rPr>
        <w:t>ND </w:t>
      </w:r>
      <w:r>
        <w:rPr>
          <w:sz w:val="36"/>
        </w:rPr>
        <w:t>Annual George Curry Memorial Golf Tournament.</w:t>
      </w:r>
    </w:p>
    <w:p>
      <w:pPr>
        <w:pStyle w:val="BodyText"/>
        <w:spacing w:line="276" w:lineRule="auto" w:before="196"/>
        <w:ind w:left="100" w:right="116"/>
      </w:pPr>
      <w:r>
        <w:rPr/>
        <w:t>The time is coming fast and Coach Frank Sheptock and his 12</w:t>
      </w:r>
      <w:r>
        <w:rPr>
          <w:position w:val="6"/>
          <w:sz w:val="13"/>
        </w:rPr>
        <w:t>th </w:t>
      </w:r>
      <w:r>
        <w:rPr/>
        <w:t>Man Football Boosters Club would like to invite you to play in our annual golf tournament. In the past our golf tournament has been one of our most successful fund raisers and has helped us to purchase the necessary equipment to keep our DAWG program one of the best in the country. We intend to keep up the tradition with your help.</w:t>
      </w:r>
    </w:p>
    <w:p>
      <w:pPr>
        <w:pStyle w:val="BodyText"/>
        <w:spacing w:before="3"/>
        <w:rPr>
          <w:sz w:val="16"/>
        </w:rPr>
      </w:pPr>
    </w:p>
    <w:p>
      <w:pPr>
        <w:pStyle w:val="BodyText"/>
        <w:spacing w:line="276" w:lineRule="auto"/>
        <w:ind w:left="100" w:right="134"/>
        <w:rPr>
          <w:b/>
        </w:rPr>
      </w:pPr>
      <w:r>
        <w:rPr/>
        <w:t>This year’s tournament will be at Rolling Pines. Format this year will once again be a 4 Man scramble with a 12:30 shotgun start on Saturday June, 10th.. Dinner will begin at 6pm followed by prizes and drawings galore. Beer, soft drinks and great food will be provided on the course. There will be a skins game along with mulligans and 50/50 drawing. </w:t>
      </w:r>
      <w:r>
        <w:rPr>
          <w:b/>
        </w:rPr>
        <w:t>Cost is $70 per player and deadline for applications will be May 27, 2017.</w:t>
      </w:r>
    </w:p>
    <w:p>
      <w:pPr>
        <w:pStyle w:val="BodyText"/>
        <w:rPr>
          <w:b/>
        </w:rPr>
      </w:pPr>
    </w:p>
    <w:p>
      <w:pPr>
        <w:pStyle w:val="BodyText"/>
        <w:rPr>
          <w:b/>
        </w:rPr>
      </w:pPr>
    </w:p>
    <w:p>
      <w:pPr>
        <w:pStyle w:val="BodyText"/>
        <w:rPr>
          <w:b/>
          <w:sz w:val="16"/>
        </w:rPr>
      </w:pPr>
    </w:p>
    <w:p>
      <w:pPr>
        <w:pStyle w:val="BodyText"/>
        <w:tabs>
          <w:tab w:pos="2536" w:val="left" w:leader="none"/>
          <w:tab w:pos="5142" w:val="left" w:leader="none"/>
          <w:tab w:pos="7433" w:val="left" w:leader="none"/>
        </w:tabs>
        <w:ind w:left="100"/>
      </w:pPr>
      <w:r>
        <w:rPr/>
        <w:t>Player1</w:t>
      </w:r>
      <w:r>
        <w:rPr>
          <w:u w:val="single"/>
        </w:rPr>
        <w:t> </w:t>
        <w:tab/>
      </w:r>
      <w:r>
        <w:rPr/>
        <w:tab/>
        <w:t>Player3</w:t>
      </w:r>
      <w:r>
        <w:rPr>
          <w:spacing w:val="-2"/>
        </w:rPr>
        <w:t> </w:t>
      </w:r>
      <w:r>
        <w:rPr>
          <w:u w:val="single"/>
        </w:rPr>
        <w:t> </w:t>
        <w:tab/>
      </w:r>
    </w:p>
    <w:p>
      <w:pPr>
        <w:pStyle w:val="BodyText"/>
        <w:spacing w:before="5"/>
        <w:rPr>
          <w:sz w:val="14"/>
        </w:rPr>
      </w:pPr>
    </w:p>
    <w:p>
      <w:pPr>
        <w:pStyle w:val="BodyText"/>
        <w:tabs>
          <w:tab w:pos="2836" w:val="left" w:leader="none"/>
          <w:tab w:pos="5142" w:val="left" w:leader="none"/>
          <w:tab w:pos="7430" w:val="left" w:leader="none"/>
        </w:tabs>
        <w:spacing w:before="59"/>
        <w:ind w:left="145"/>
      </w:pPr>
      <w:r>
        <w:rPr/>
        <w:t>Player2</w:t>
      </w:r>
      <w:r>
        <w:rPr>
          <w:u w:val="single"/>
        </w:rPr>
        <w:t> </w:t>
        <w:tab/>
      </w:r>
      <w:r>
        <w:rPr/>
        <w:tab/>
        <w:t>Player</w:t>
      </w:r>
      <w:r>
        <w:rPr>
          <w:spacing w:val="-4"/>
        </w:rPr>
        <w:t> </w:t>
      </w:r>
      <w:r>
        <w:rPr/>
        <w:t>4</w:t>
      </w:r>
      <w:r>
        <w:rPr>
          <w:u w:val="single"/>
        </w:rPr>
        <w:t> </w:t>
        <w:tab/>
      </w:r>
    </w:p>
    <w:p>
      <w:pPr>
        <w:pStyle w:val="BodyText"/>
      </w:pPr>
    </w:p>
    <w:p>
      <w:pPr>
        <w:pStyle w:val="BodyText"/>
      </w:pPr>
    </w:p>
    <w:p>
      <w:pPr>
        <w:pStyle w:val="BodyText"/>
      </w:pPr>
    </w:p>
    <w:p>
      <w:pPr>
        <w:pStyle w:val="BodyText"/>
        <w:spacing w:before="8"/>
        <w:rPr>
          <w:sz w:val="16"/>
        </w:rPr>
      </w:pPr>
    </w:p>
    <w:p>
      <w:pPr>
        <w:pStyle w:val="BodyText"/>
        <w:tabs>
          <w:tab w:pos="4301" w:val="left" w:leader="none"/>
        </w:tabs>
        <w:spacing w:before="60"/>
        <w:ind w:left="100"/>
      </w:pPr>
      <w:r>
        <w:rPr/>
        <w:t>Number of dinner guest(s)@$10</w:t>
      </w:r>
      <w:r>
        <w:rPr>
          <w:spacing w:val="-5"/>
        </w:rPr>
        <w:t> </w:t>
      </w:r>
      <w:r>
        <w:rPr/>
        <w:t>each </w:t>
      </w:r>
      <w:r>
        <w:rPr>
          <w:spacing w:val="-1"/>
        </w:rPr>
        <w:t> </w:t>
      </w:r>
      <w:r>
        <w:rPr>
          <w:u w:val="single"/>
        </w:rPr>
        <w:t> </w:t>
        <w:tab/>
      </w:r>
    </w:p>
    <w:p>
      <w:pPr>
        <w:pStyle w:val="BodyText"/>
      </w:pPr>
    </w:p>
    <w:p>
      <w:pPr>
        <w:pStyle w:val="BodyText"/>
      </w:pPr>
    </w:p>
    <w:p>
      <w:pPr>
        <w:pStyle w:val="BodyText"/>
        <w:spacing w:before="8"/>
        <w:rPr>
          <w:sz w:val="18"/>
        </w:rPr>
      </w:pPr>
    </w:p>
    <w:p>
      <w:pPr>
        <w:pStyle w:val="BodyText"/>
        <w:tabs>
          <w:tab w:pos="4758" w:val="left" w:leader="none"/>
        </w:tabs>
        <w:ind w:left="1541"/>
      </w:pPr>
      <w:r>
        <w:rPr/>
        <w:t>Name</w:t>
      </w:r>
      <w:r>
        <w:rPr>
          <w:u w:val="single"/>
        </w:rPr>
        <w:t> </w:t>
        <w:tab/>
      </w:r>
    </w:p>
    <w:p>
      <w:pPr>
        <w:pStyle w:val="BodyText"/>
      </w:pPr>
    </w:p>
    <w:p>
      <w:pPr>
        <w:pStyle w:val="BodyText"/>
        <w:spacing w:before="10"/>
        <w:rPr>
          <w:sz w:val="17"/>
        </w:rPr>
      </w:pPr>
    </w:p>
    <w:p>
      <w:pPr>
        <w:pStyle w:val="BodyText"/>
        <w:tabs>
          <w:tab w:pos="4727" w:val="left" w:leader="none"/>
        </w:tabs>
        <w:spacing w:before="59"/>
        <w:ind w:left="1541"/>
      </w:pPr>
      <w:r>
        <w:rPr/>
        <w:t>Address</w:t>
      </w:r>
      <w:r>
        <w:rPr>
          <w:u w:val="single"/>
        </w:rPr>
        <w:t> </w:t>
        <w:tab/>
      </w:r>
    </w:p>
    <w:p>
      <w:pPr>
        <w:pStyle w:val="BodyText"/>
        <w:spacing w:before="4"/>
        <w:rPr>
          <w:sz w:val="14"/>
        </w:rPr>
      </w:pPr>
    </w:p>
    <w:p>
      <w:pPr>
        <w:pStyle w:val="BodyText"/>
        <w:tabs>
          <w:tab w:pos="4693" w:val="left" w:leader="none"/>
        </w:tabs>
        <w:spacing w:before="60"/>
        <w:ind w:left="1541"/>
      </w:pPr>
      <w:r>
        <w:rPr/>
        <w:t>State</w:t>
      </w:r>
      <w:r>
        <w:rPr>
          <w:u w:val="single"/>
        </w:rPr>
        <w:t> </w:t>
        <w:tab/>
      </w:r>
    </w:p>
    <w:p>
      <w:pPr>
        <w:pStyle w:val="BodyText"/>
        <w:spacing w:before="5"/>
        <w:rPr>
          <w:sz w:val="14"/>
        </w:rPr>
      </w:pPr>
    </w:p>
    <w:p>
      <w:pPr>
        <w:pStyle w:val="BodyText"/>
        <w:tabs>
          <w:tab w:pos="4693" w:val="left" w:leader="none"/>
        </w:tabs>
        <w:spacing w:before="60"/>
        <w:ind w:left="1541"/>
      </w:pPr>
      <w:r>
        <w:rPr/>
        <w:t>Phone</w:t>
      </w:r>
      <w:r>
        <w:rPr>
          <w:u w:val="single"/>
        </w:rPr>
        <w:t> </w:t>
        <w:tab/>
      </w:r>
    </w:p>
    <w:p>
      <w:pPr>
        <w:pStyle w:val="BodyText"/>
        <w:spacing w:before="5"/>
        <w:rPr>
          <w:sz w:val="14"/>
        </w:rPr>
      </w:pPr>
    </w:p>
    <w:p>
      <w:pPr>
        <w:pStyle w:val="BodyText"/>
        <w:tabs>
          <w:tab w:pos="4722" w:val="left" w:leader="none"/>
        </w:tabs>
        <w:spacing w:before="59"/>
        <w:ind w:left="1541"/>
      </w:pPr>
      <w:r>
        <w:rPr/>
        <w:t>Email</w:t>
      </w:r>
      <w:r>
        <w:rPr>
          <w:u w:val="single"/>
        </w:rPr>
        <w:t> </w:t>
        <w:tab/>
      </w:r>
    </w:p>
    <w:p>
      <w:pPr>
        <w:pStyle w:val="BodyText"/>
        <w:spacing w:before="9"/>
        <w:rPr>
          <w:sz w:val="13"/>
        </w:rPr>
      </w:pPr>
    </w:p>
    <w:p>
      <w:pPr>
        <w:spacing w:before="67"/>
        <w:ind w:left="100" w:right="0" w:firstLine="0"/>
        <w:jc w:val="left"/>
        <w:rPr>
          <w:b/>
          <w:sz w:val="20"/>
        </w:rPr>
      </w:pPr>
      <w:r>
        <w:rPr>
          <w:b/>
          <w:sz w:val="20"/>
        </w:rPr>
        <w:t>Please make checks payable to the 12</w:t>
      </w:r>
      <w:r>
        <w:rPr>
          <w:b/>
          <w:position w:val="6"/>
          <w:sz w:val="13"/>
        </w:rPr>
        <w:t>th  </w:t>
      </w:r>
      <w:r>
        <w:rPr>
          <w:b/>
          <w:sz w:val="20"/>
        </w:rPr>
        <w:t>Man Football Boosters and mail to:</w:t>
      </w:r>
    </w:p>
    <w:p>
      <w:pPr>
        <w:pStyle w:val="BodyText"/>
        <w:spacing w:before="8"/>
        <w:rPr>
          <w:b/>
          <w:sz w:val="19"/>
        </w:rPr>
      </w:pPr>
    </w:p>
    <w:p>
      <w:pPr>
        <w:pStyle w:val="BodyText"/>
        <w:ind w:left="2982"/>
      </w:pPr>
      <w:r>
        <w:rPr/>
        <w:t>Bob Beiter</w:t>
      </w:r>
    </w:p>
    <w:p>
      <w:pPr>
        <w:pStyle w:val="BodyText"/>
        <w:spacing w:before="4"/>
        <w:rPr>
          <w:sz w:val="19"/>
        </w:rPr>
      </w:pPr>
    </w:p>
    <w:p>
      <w:pPr>
        <w:pStyle w:val="BodyText"/>
        <w:spacing w:line="472" w:lineRule="auto"/>
        <w:ind w:left="2982" w:right="3983"/>
      </w:pPr>
      <w:r>
        <w:rPr/>
        <w:t>10 West Maple Lane Berwick,Pa 18603</w:t>
      </w:r>
    </w:p>
    <w:p>
      <w:pPr>
        <w:pStyle w:val="BodyText"/>
        <w:spacing w:line="243" w:lineRule="exact"/>
        <w:ind w:left="1522" w:right="4195"/>
        <w:jc w:val="center"/>
      </w:pPr>
      <w:r>
        <w:rPr/>
        <w:t>Any questions please call me @ 570-751-2307</w:t>
      </w:r>
    </w:p>
    <w:sectPr>
      <w:type w:val="continuous"/>
      <w:pgSz w:w="12240" w:h="15840"/>
      <w:pgMar w:top="140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dcterms:created xsi:type="dcterms:W3CDTF">2017-04-22T12:36:38Z</dcterms:created>
  <dcterms:modified xsi:type="dcterms:W3CDTF">2017-04-22T12:36:38Z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Microsoft Word</vt:lpwstr>
  </property>
  <property fmtid="{D5CDD505-2E9C-101B-9397-08002B2CF9AE}" pid="4" name="LastSaved">
    <vt:filetime>2017-04-22T00:00:00Z</vt:filetime>
  </property>
</Properties>
</file>