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4A" w:rsidRDefault="00D26B4A" w:rsidP="00D26B4A">
      <w:pPr>
        <w:spacing w:before="100" w:beforeAutospacing="1" w:after="100" w:afterAutospacing="1"/>
      </w:pPr>
      <w:r>
        <w:t>Team Managers/Coaches:</w:t>
      </w:r>
    </w:p>
    <w:p w:rsidR="00D26B4A" w:rsidRDefault="00D26B4A" w:rsidP="00D26B4A">
      <w:pPr>
        <w:spacing w:before="100" w:beforeAutospacing="1" w:after="100" w:afterAutospacing="1"/>
      </w:pPr>
      <w:r>
        <w:t>Just a few reminders of game day operations/procedures:</w:t>
      </w:r>
    </w:p>
    <w:p w:rsidR="00D26B4A" w:rsidRDefault="00D26B4A" w:rsidP="00D26B4A">
      <w:pPr>
        <w:spacing w:before="100" w:beforeAutospacing="1" w:after="100" w:afterAutospacing="1"/>
        <w:rPr>
          <w:color w:val="000000"/>
        </w:rPr>
      </w:pPr>
      <w:r w:rsidRPr="00931FE2">
        <w:rPr>
          <w:b/>
          <w:color w:val="000000"/>
        </w:rPr>
        <w:t>Classic Team Match Reports:</w:t>
      </w:r>
      <w:r>
        <w:rPr>
          <w:color w:val="000000"/>
        </w:rPr>
        <w:t xml:space="preserve">  Will be sent over the weekend.  If you do not receive in time for your scheduled match, please visit </w:t>
      </w:r>
      <w:hyperlink r:id="rId5" w:history="1">
        <w:r>
          <w:rPr>
            <w:rStyle w:val="Hyperlink"/>
            <w:color w:val="000000"/>
          </w:rPr>
          <w:t>www.ncysaclassic.com</w:t>
        </w:r>
      </w:hyperlink>
      <w:r>
        <w:rPr>
          <w:color w:val="000000"/>
        </w:rPr>
        <w:t xml:space="preserve"> (under docs and info) and print multiple copies of the blank report.</w:t>
      </w:r>
    </w:p>
    <w:p w:rsidR="00D26B4A" w:rsidRDefault="00D26B4A" w:rsidP="00D26B4A">
      <w:pPr>
        <w:spacing w:before="100" w:beforeAutospacing="1" w:after="100" w:afterAutospacing="1"/>
        <w:rPr>
          <w:color w:val="44546A"/>
        </w:rPr>
      </w:pPr>
      <w:r w:rsidRPr="00931FE2">
        <w:rPr>
          <w:b/>
        </w:rPr>
        <w:t>Jerseys:</w:t>
      </w:r>
      <w:r>
        <w:t>  Our primary HOME color is NAVY.  But always ensure your team members carry all sets in case of conflict (for both home and away matches)</w:t>
      </w:r>
      <w:r>
        <w:rPr>
          <w:color w:val="44546A"/>
        </w:rPr>
        <w:t xml:space="preserve">            </w:t>
      </w:r>
    </w:p>
    <w:p w:rsidR="00D26B4A" w:rsidRDefault="00D26B4A" w:rsidP="00D26B4A">
      <w:pPr>
        <w:spacing w:before="100" w:beforeAutospacing="1" w:after="100" w:afterAutospacing="1"/>
        <w:rPr>
          <w:color w:val="000000"/>
        </w:rPr>
      </w:pPr>
      <w:r w:rsidRPr="00931FE2">
        <w:rPr>
          <w:b/>
          <w:color w:val="000000"/>
        </w:rPr>
        <w:t>Inclement Weather on Game Days:</w:t>
      </w:r>
      <w:r>
        <w:rPr>
          <w:color w:val="000000"/>
        </w:rPr>
        <w:t xml:space="preserve">  If you know we’ve had inclement weather the day before or the might have on the day of your game, extend a courtesy to your opponent to alert them.  We do everything we can to make sure we play the game and notify teams as soon as possible.  However for those teams traveling in for early games, it is sometimes unavoidable on late notifications as we pass on the information as soon as we receive it.  Also note:  We rely on various field partners for training and games.  Sometimes we don’t receive information on field conditions until after 7am on Saturday and 9am on Sundays. We will update the </w:t>
      </w:r>
      <w:proofErr w:type="spellStart"/>
      <w:r w:rsidR="00D345B5">
        <w:rPr>
          <w:color w:val="000000"/>
        </w:rPr>
        <w:t>RainedOut</w:t>
      </w:r>
      <w:proofErr w:type="spellEnd"/>
      <w:r w:rsidR="00D345B5">
        <w:rPr>
          <w:color w:val="000000"/>
        </w:rPr>
        <w:t xml:space="preserve"> app and the website</w:t>
      </w:r>
      <w:r>
        <w:rPr>
          <w:color w:val="000000"/>
        </w:rPr>
        <w:t xml:space="preserve"> as soon as possible.</w:t>
      </w:r>
      <w:r w:rsidR="00D345B5">
        <w:rPr>
          <w:color w:val="000000"/>
        </w:rPr>
        <w:t xml:space="preserve">  As always, the </w:t>
      </w:r>
      <w:proofErr w:type="spellStart"/>
      <w:r w:rsidR="00D345B5">
        <w:rPr>
          <w:color w:val="000000"/>
        </w:rPr>
        <w:t>RainedOut</w:t>
      </w:r>
      <w:proofErr w:type="spellEnd"/>
      <w:r w:rsidR="00D345B5">
        <w:rPr>
          <w:color w:val="000000"/>
        </w:rPr>
        <w:t xml:space="preserve"> app</w:t>
      </w:r>
      <w:r>
        <w:rPr>
          <w:color w:val="000000"/>
        </w:rPr>
        <w:t xml:space="preserve"> is the primary notification tool with the webpage secondary. </w:t>
      </w:r>
    </w:p>
    <w:p w:rsidR="00D26B4A" w:rsidRDefault="00D26B4A" w:rsidP="00D26B4A">
      <w:pPr>
        <w:spacing w:before="100" w:beforeAutospacing="1" w:after="100" w:afterAutospacing="1"/>
      </w:pPr>
      <w:r w:rsidRPr="00931FE2">
        <w:rPr>
          <w:b/>
        </w:rPr>
        <w:t>Game Day Movement:</w:t>
      </w:r>
      <w:r w:rsidR="00931FE2">
        <w:t xml:space="preserve"> </w:t>
      </w:r>
      <w:r w:rsidRPr="00931FE2">
        <w:t xml:space="preserve"> </w:t>
      </w:r>
      <w:r>
        <w:t xml:space="preserve">We’ve already had a couple of situations where we’ve had the opportunity to move games the day of where a field was closed.  If there is an opportunity to move the game to another location, WE will contact you on the potential and verify with the officials it is possible before committing.  </w:t>
      </w:r>
    </w:p>
    <w:p w:rsidR="000C6D64" w:rsidRDefault="00D26B4A" w:rsidP="00D26B4A">
      <w:pPr>
        <w:spacing w:before="100" w:beforeAutospacing="1" w:after="100" w:afterAutospacing="1"/>
      </w:pPr>
      <w:r w:rsidRPr="00931FE2">
        <w:rPr>
          <w:b/>
        </w:rPr>
        <w:t>Referee no shows:</w:t>
      </w:r>
      <w:r>
        <w:t xml:space="preserve">  If you do not have enough officials to begin the game (fifteen minutes prior), have the officials already on site to work with their referee assignor to obtain the remaining officials.  If no officials are present, contact myself first and your director second.  We will then contact your assignor.  If you do have to play your game without the proper amount of officials, please read the NCYSA policies on this situation:  </w:t>
      </w:r>
      <w:hyperlink r:id="rId6" w:history="1">
        <w:r w:rsidR="000C6D64" w:rsidRPr="000C6D64">
          <w:rPr>
            <w:rStyle w:val="Hyperlink"/>
          </w:rPr>
          <w:t>http://www.ncysaclassic.com/photos/tid/NCCSL/user/CLASSIC_HANDBOOK_2_2_15.pdf</w:t>
        </w:r>
      </w:hyperlink>
      <w:r w:rsidR="000C6D64" w:rsidRPr="000C6D64">
        <w:t xml:space="preserve"> </w:t>
      </w:r>
      <w:r w:rsidR="000C6D64">
        <w:t xml:space="preserve"> (page 17)</w:t>
      </w:r>
    </w:p>
    <w:p w:rsidR="00D26B4A" w:rsidRDefault="00D26B4A" w:rsidP="00D26B4A">
      <w:pPr>
        <w:spacing w:before="100" w:beforeAutospacing="1" w:after="100" w:afterAutospacing="1"/>
        <w:rPr>
          <w:color w:val="000000"/>
        </w:rPr>
      </w:pPr>
      <w:r w:rsidRPr="00931FE2">
        <w:rPr>
          <w:b/>
          <w:color w:val="000000"/>
        </w:rPr>
        <w:t>Trash:</w:t>
      </w:r>
      <w:r>
        <w:rPr>
          <w:color w:val="000000"/>
        </w:rPr>
        <w:t>  As always, please pick up your bench areas after every game.  If the trash receptacles are overflowing, please let me know.</w:t>
      </w:r>
    </w:p>
    <w:p w:rsidR="00D26B4A" w:rsidRDefault="00D26B4A" w:rsidP="00D26B4A">
      <w:pPr>
        <w:spacing w:before="100" w:beforeAutospacing="1" w:after="100" w:afterAutospacing="1"/>
        <w:rPr>
          <w:b/>
          <w:color w:val="000000"/>
        </w:rPr>
      </w:pPr>
      <w:r w:rsidRPr="00931FE2">
        <w:rPr>
          <w:b/>
          <w:color w:val="000000"/>
        </w:rPr>
        <w:t>Additional Venue Information:</w:t>
      </w:r>
    </w:p>
    <w:p w:rsidR="00D26B4A" w:rsidRPr="00931FE2" w:rsidRDefault="00D26B4A" w:rsidP="00931FE2">
      <w:pPr>
        <w:pStyle w:val="ListParagraph"/>
        <w:numPr>
          <w:ilvl w:val="0"/>
          <w:numId w:val="1"/>
        </w:numPr>
        <w:spacing w:before="100" w:beforeAutospacing="1" w:after="100" w:afterAutospacing="1"/>
        <w:rPr>
          <w:color w:val="000000"/>
        </w:rPr>
      </w:pPr>
      <w:r w:rsidRPr="00931FE2">
        <w:rPr>
          <w:i/>
          <w:color w:val="000000"/>
        </w:rPr>
        <w:t>Reedy Creek:</w:t>
      </w:r>
      <w:proofErr w:type="gramStart"/>
      <w:r w:rsidRPr="00931FE2">
        <w:rPr>
          <w:color w:val="000000"/>
        </w:rPr>
        <w:t>  Please park</w:t>
      </w:r>
      <w:proofErr w:type="gramEnd"/>
      <w:r w:rsidRPr="00931FE2">
        <w:rPr>
          <w:color w:val="000000"/>
        </w:rPr>
        <w:t xml:space="preserve"> in the designated parking spaces only.  There is NO parking inside the gated fence area near and around the track.</w:t>
      </w:r>
    </w:p>
    <w:p w:rsidR="00D26B4A" w:rsidRPr="00931FE2" w:rsidRDefault="00D26B4A" w:rsidP="00931FE2">
      <w:pPr>
        <w:pStyle w:val="ListParagraph"/>
        <w:numPr>
          <w:ilvl w:val="0"/>
          <w:numId w:val="1"/>
        </w:numPr>
        <w:spacing w:before="100" w:beforeAutospacing="1" w:after="100" w:afterAutospacing="1"/>
        <w:rPr>
          <w:color w:val="000000"/>
        </w:rPr>
      </w:pPr>
      <w:proofErr w:type="spellStart"/>
      <w:r w:rsidRPr="00931FE2">
        <w:rPr>
          <w:i/>
          <w:color w:val="000000"/>
        </w:rPr>
        <w:t>Wakemed</w:t>
      </w:r>
      <w:proofErr w:type="spellEnd"/>
      <w:r w:rsidRPr="00931FE2">
        <w:rPr>
          <w:i/>
          <w:color w:val="000000"/>
        </w:rPr>
        <w:t>/Middle Creek:</w:t>
      </w:r>
      <w:r w:rsidRPr="00931FE2">
        <w:rPr>
          <w:color w:val="000000"/>
        </w:rPr>
        <w:t xml:space="preserve">  First game slots at </w:t>
      </w:r>
      <w:proofErr w:type="spellStart"/>
      <w:r w:rsidRPr="00931FE2">
        <w:rPr>
          <w:color w:val="000000"/>
        </w:rPr>
        <w:t>Wakemed</w:t>
      </w:r>
      <w:proofErr w:type="spellEnd"/>
      <w:r w:rsidRPr="00931FE2">
        <w:rPr>
          <w:color w:val="000000"/>
        </w:rPr>
        <w:t xml:space="preserve"> are made with only 30 minutes of ON FIELD warmup time prior to kickoff.  Please plan accordingly.</w:t>
      </w:r>
    </w:p>
    <w:p w:rsidR="00D26B4A" w:rsidRPr="00931FE2" w:rsidRDefault="00D26B4A" w:rsidP="00931FE2">
      <w:pPr>
        <w:pStyle w:val="ListParagraph"/>
        <w:numPr>
          <w:ilvl w:val="0"/>
          <w:numId w:val="1"/>
        </w:numPr>
        <w:spacing w:before="100" w:beforeAutospacing="1" w:after="100" w:afterAutospacing="1"/>
        <w:rPr>
          <w:color w:val="000000"/>
        </w:rPr>
      </w:pPr>
      <w:r w:rsidRPr="00931FE2">
        <w:rPr>
          <w:i/>
          <w:color w:val="000000"/>
        </w:rPr>
        <w:t>Oakridge Farms:</w:t>
      </w:r>
      <w:r w:rsidRPr="00931FE2">
        <w:rPr>
          <w:color w:val="000000"/>
        </w:rPr>
        <w:t>  Parking on some game days maybe challenging.  Allow yourself additional time.</w:t>
      </w:r>
    </w:p>
    <w:p w:rsidR="00D26B4A" w:rsidRPr="00931FE2" w:rsidRDefault="00D26B4A" w:rsidP="00931FE2">
      <w:pPr>
        <w:pStyle w:val="ListParagraph"/>
        <w:numPr>
          <w:ilvl w:val="0"/>
          <w:numId w:val="1"/>
        </w:numPr>
        <w:spacing w:before="100" w:beforeAutospacing="1" w:after="100" w:afterAutospacing="1"/>
        <w:rPr>
          <w:color w:val="000000"/>
        </w:rPr>
      </w:pPr>
      <w:r w:rsidRPr="00931FE2">
        <w:rPr>
          <w:i/>
          <w:color w:val="000000"/>
        </w:rPr>
        <w:t>CEDA/Triangle Day:</w:t>
      </w:r>
      <w:r w:rsidRPr="00931FE2">
        <w:rPr>
          <w:color w:val="000000"/>
        </w:rPr>
        <w:t>  If you are the first or last game of the day, you may be asked to help open and close the park (open and close gates)</w:t>
      </w:r>
    </w:p>
    <w:p w:rsidR="00D26B4A" w:rsidRPr="00931FE2" w:rsidRDefault="00D26B4A" w:rsidP="00931FE2">
      <w:pPr>
        <w:pStyle w:val="ListParagraph"/>
        <w:numPr>
          <w:ilvl w:val="0"/>
          <w:numId w:val="1"/>
        </w:numPr>
        <w:spacing w:before="100" w:beforeAutospacing="1" w:after="100" w:afterAutospacing="1"/>
        <w:rPr>
          <w:color w:val="000000"/>
        </w:rPr>
      </w:pPr>
      <w:r w:rsidRPr="00931FE2">
        <w:rPr>
          <w:i/>
          <w:color w:val="000000"/>
        </w:rPr>
        <w:t>Trinity Academy:</w:t>
      </w:r>
      <w:r w:rsidRPr="00931FE2">
        <w:rPr>
          <w:color w:val="000000"/>
        </w:rPr>
        <w:t>  No warming up on the Auxiliary field.  Do not drive/park past the gated area.</w:t>
      </w:r>
    </w:p>
    <w:p w:rsidR="00D26B4A" w:rsidRPr="00931FE2" w:rsidRDefault="00D26B4A" w:rsidP="00D26B4A">
      <w:pPr>
        <w:spacing w:before="100" w:beforeAutospacing="1" w:after="100" w:afterAutospacing="1"/>
        <w:rPr>
          <w:b/>
          <w:color w:val="000000"/>
        </w:rPr>
      </w:pPr>
      <w:r w:rsidRPr="00931FE2">
        <w:rPr>
          <w:b/>
          <w:color w:val="000000"/>
        </w:rPr>
        <w:lastRenderedPageBreak/>
        <w:t>Classic Game Reschedules: </w:t>
      </w:r>
    </w:p>
    <w:p w:rsidR="00D26B4A" w:rsidRDefault="00D26B4A" w:rsidP="00D26B4A">
      <w:pPr>
        <w:spacing w:before="100" w:beforeAutospacing="1" w:after="100" w:afterAutospacing="1"/>
      </w:pPr>
      <w:r>
        <w:t xml:space="preserve">We all understand the need to move/change games throughout the course of the season.  However, we need to ensure proper procedures are set in place to make the changes as easy and seamless as possible.  These </w:t>
      </w:r>
      <w:r w:rsidR="00A11CEB">
        <w:t>procedures</w:t>
      </w:r>
      <w:r>
        <w:t xml:space="preserve"> are set in place as our field partners and contracted officials all require certain timelines for changing/modifying game times.   </w:t>
      </w:r>
    </w:p>
    <w:p w:rsidR="00D26B4A" w:rsidRDefault="00D26B4A" w:rsidP="00D26B4A">
      <w:pPr>
        <w:spacing w:before="100" w:beforeAutospacing="1" w:after="100" w:afterAutospacing="1"/>
      </w:pPr>
      <w:r>
        <w:t>If you are requesting a game change (not due to inclement weather):</w:t>
      </w:r>
    </w:p>
    <w:p w:rsidR="00D26B4A" w:rsidRDefault="00D26B4A" w:rsidP="00D26B4A">
      <w:pPr>
        <w:pStyle w:val="NormalWeb"/>
        <w:rPr>
          <w:rFonts w:ascii="Calibri" w:hAnsi="Calibri"/>
          <w:sz w:val="22"/>
          <w:szCs w:val="22"/>
        </w:rPr>
      </w:pPr>
      <w:r>
        <w:rPr>
          <w:rFonts w:ascii="Calibri" w:hAnsi="Calibri"/>
          <w:sz w:val="22"/>
          <w:szCs w:val="22"/>
        </w:rPr>
        <w:t>·         It should be prior to 10 business days of your scheduled match</w:t>
      </w:r>
    </w:p>
    <w:p w:rsidR="00D26B4A" w:rsidRDefault="00D26B4A" w:rsidP="00D26B4A">
      <w:pPr>
        <w:pStyle w:val="NormalWeb"/>
        <w:rPr>
          <w:rFonts w:ascii="Calibri" w:hAnsi="Calibri"/>
          <w:sz w:val="22"/>
          <w:szCs w:val="22"/>
        </w:rPr>
      </w:pPr>
      <w:r>
        <w:rPr>
          <w:rFonts w:ascii="Calibri" w:hAnsi="Calibri"/>
          <w:sz w:val="22"/>
          <w:szCs w:val="22"/>
        </w:rPr>
        <w:t>·         An email with supporting documentation from the opponent, should be forwarded to TFCA’s Dir</w:t>
      </w:r>
      <w:r w:rsidR="00D345B5">
        <w:rPr>
          <w:rFonts w:ascii="Calibri" w:hAnsi="Calibri"/>
          <w:sz w:val="22"/>
          <w:szCs w:val="22"/>
        </w:rPr>
        <w:t xml:space="preserve">ector of Fields, Stephanie Walker, </w:t>
      </w:r>
      <w:bookmarkStart w:id="0" w:name="_GoBack"/>
      <w:bookmarkEnd w:id="0"/>
      <w:r w:rsidR="00D345B5" w:rsidRPr="00D345B5">
        <w:rPr>
          <w:rFonts w:ascii="Calibri" w:hAnsi="Calibri"/>
          <w:sz w:val="22"/>
          <w:szCs w:val="22"/>
        </w:rPr>
        <w:t>swalker</w:t>
      </w:r>
      <w:r w:rsidR="00D345B5">
        <w:rPr>
          <w:rFonts w:ascii="Calibri" w:hAnsi="Calibri"/>
          <w:sz w:val="22"/>
          <w:szCs w:val="22"/>
        </w:rPr>
        <w:t>@triangelfc.org.</w:t>
      </w:r>
    </w:p>
    <w:p w:rsidR="00D26B4A" w:rsidRDefault="00D26B4A" w:rsidP="00D26B4A">
      <w:pPr>
        <w:pStyle w:val="NormalWeb"/>
        <w:rPr>
          <w:rFonts w:ascii="Calibri" w:hAnsi="Calibri"/>
          <w:sz w:val="22"/>
          <w:szCs w:val="22"/>
        </w:rPr>
      </w:pPr>
      <w:r>
        <w:rPr>
          <w:rFonts w:ascii="Calibri" w:hAnsi="Calibri"/>
          <w:sz w:val="22"/>
          <w:szCs w:val="22"/>
        </w:rPr>
        <w:t>·         A follow</w:t>
      </w:r>
      <w:r w:rsidR="00D345B5">
        <w:rPr>
          <w:rFonts w:ascii="Calibri" w:hAnsi="Calibri"/>
          <w:sz w:val="22"/>
          <w:szCs w:val="22"/>
        </w:rPr>
        <w:t>-</w:t>
      </w:r>
      <w:r>
        <w:rPr>
          <w:rFonts w:ascii="Calibri" w:hAnsi="Calibri"/>
          <w:sz w:val="22"/>
          <w:szCs w:val="22"/>
        </w:rPr>
        <w:t>up email will then be returned once the game has been moved.  A modification notice within NCYSA’s game scheduling system will occur.  You DO NOT need to contact NCYSA or referee assignors.</w:t>
      </w:r>
    </w:p>
    <w:p w:rsidR="00D26B4A" w:rsidRDefault="00D26B4A" w:rsidP="00D26B4A">
      <w:pPr>
        <w:pStyle w:val="NormalWeb"/>
        <w:rPr>
          <w:rFonts w:ascii="Calibri" w:hAnsi="Calibri"/>
          <w:sz w:val="22"/>
          <w:szCs w:val="22"/>
        </w:rPr>
      </w:pPr>
      <w:r>
        <w:rPr>
          <w:rFonts w:ascii="Calibri" w:hAnsi="Calibri"/>
          <w:sz w:val="22"/>
          <w:szCs w:val="22"/>
        </w:rPr>
        <w:t xml:space="preserve">·         NOTE: All requests WITHIN 10 business days can still be changed, however the REQUESTING team may be subject to field rental </w:t>
      </w:r>
      <w:proofErr w:type="spellStart"/>
      <w:r>
        <w:rPr>
          <w:rFonts w:ascii="Calibri" w:hAnsi="Calibri"/>
          <w:sz w:val="22"/>
          <w:szCs w:val="22"/>
        </w:rPr>
        <w:t>fee’s</w:t>
      </w:r>
      <w:proofErr w:type="spellEnd"/>
      <w:r>
        <w:rPr>
          <w:rFonts w:ascii="Calibri" w:hAnsi="Calibri"/>
          <w:sz w:val="22"/>
          <w:szCs w:val="22"/>
        </w:rPr>
        <w:t xml:space="preserve"> and/or referee </w:t>
      </w:r>
      <w:proofErr w:type="gramStart"/>
      <w:r>
        <w:rPr>
          <w:rFonts w:ascii="Calibri" w:hAnsi="Calibri"/>
          <w:sz w:val="22"/>
          <w:szCs w:val="22"/>
        </w:rPr>
        <w:t>fee’s</w:t>
      </w:r>
      <w:proofErr w:type="gramEnd"/>
      <w:r>
        <w:rPr>
          <w:rFonts w:ascii="Calibri" w:hAnsi="Calibri"/>
          <w:sz w:val="22"/>
          <w:szCs w:val="22"/>
        </w:rPr>
        <w:t xml:space="preserve"> for your original schedule match. </w:t>
      </w:r>
    </w:p>
    <w:p w:rsidR="00D26B4A" w:rsidRDefault="00D26B4A" w:rsidP="00D26B4A">
      <w:pPr>
        <w:spacing w:before="100" w:beforeAutospacing="1" w:after="100" w:afterAutospacing="1"/>
      </w:pPr>
      <w:r>
        <w:t>If your game is cancelled due to inclement weather conditions:</w:t>
      </w:r>
    </w:p>
    <w:p w:rsidR="00D26B4A" w:rsidRDefault="00D26B4A" w:rsidP="00D26B4A">
      <w:pPr>
        <w:pStyle w:val="NormalWeb"/>
        <w:rPr>
          <w:rFonts w:ascii="Calibri" w:hAnsi="Calibri"/>
          <w:sz w:val="22"/>
          <w:szCs w:val="22"/>
        </w:rPr>
      </w:pPr>
      <w:r>
        <w:rPr>
          <w:rFonts w:ascii="Calibri" w:hAnsi="Calibri"/>
          <w:sz w:val="22"/>
          <w:szCs w:val="22"/>
        </w:rPr>
        <w:t>·         An email for a newly requested match date/time, should be forwarded to TFCA’s Director of Fields, Scott McGuinn (</w:t>
      </w:r>
      <w:r w:rsidR="00D345B5" w:rsidRPr="00D345B5">
        <w:rPr>
          <w:rFonts w:ascii="Calibri" w:hAnsi="Calibri"/>
          <w:sz w:val="22"/>
          <w:szCs w:val="22"/>
        </w:rPr>
        <w:t>swalker</w:t>
      </w:r>
      <w:r w:rsidRPr="00D345B5">
        <w:rPr>
          <w:rFonts w:ascii="Calibri" w:hAnsi="Calibri"/>
          <w:sz w:val="22"/>
          <w:szCs w:val="22"/>
        </w:rPr>
        <w:t>@trianglefc.org</w:t>
      </w:r>
      <w:r>
        <w:rPr>
          <w:rFonts w:ascii="Calibri" w:hAnsi="Calibri"/>
          <w:sz w:val="22"/>
          <w:szCs w:val="22"/>
        </w:rPr>
        <w:t>)</w:t>
      </w:r>
    </w:p>
    <w:p w:rsidR="00D26B4A" w:rsidRDefault="00D26B4A" w:rsidP="00D26B4A">
      <w:pPr>
        <w:pStyle w:val="NormalWeb"/>
        <w:rPr>
          <w:rFonts w:ascii="Calibri" w:hAnsi="Calibri"/>
          <w:sz w:val="22"/>
          <w:szCs w:val="22"/>
        </w:rPr>
      </w:pPr>
      <w:r>
        <w:rPr>
          <w:rFonts w:ascii="Calibri" w:hAnsi="Calibri"/>
          <w:sz w:val="22"/>
          <w:szCs w:val="22"/>
        </w:rPr>
        <w:t>·         A follow-up email will then be returned once the game has been moved.  A modification notice within NCYSA’s game scheduling system will occur.  You DO NOT need to contact NCYSA or referee assignors.</w:t>
      </w:r>
    </w:p>
    <w:p w:rsidR="00D26B4A" w:rsidRDefault="00D26B4A" w:rsidP="00D26B4A">
      <w:pPr>
        <w:pStyle w:val="NormalWeb"/>
        <w:rPr>
          <w:rFonts w:ascii="Calibri" w:hAnsi="Calibri"/>
          <w:sz w:val="22"/>
          <w:szCs w:val="22"/>
        </w:rPr>
      </w:pPr>
      <w:r>
        <w:rPr>
          <w:rFonts w:ascii="Calibri" w:hAnsi="Calibri"/>
          <w:sz w:val="22"/>
          <w:szCs w:val="22"/>
        </w:rPr>
        <w:t>Good luck with your season.</w:t>
      </w:r>
    </w:p>
    <w:p w:rsidR="00E46C1A" w:rsidRDefault="00D345B5"/>
    <w:sectPr w:rsidR="00E46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90CFC"/>
    <w:multiLevelType w:val="hybridMultilevel"/>
    <w:tmpl w:val="9022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4A"/>
    <w:rsid w:val="000C6D64"/>
    <w:rsid w:val="004549E4"/>
    <w:rsid w:val="004D2251"/>
    <w:rsid w:val="00931FE2"/>
    <w:rsid w:val="00A11CEB"/>
    <w:rsid w:val="00D1638F"/>
    <w:rsid w:val="00D26B4A"/>
    <w:rsid w:val="00D3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070AA-9C30-4105-BC33-A89BDE92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B4A"/>
    <w:rPr>
      <w:color w:val="0563C1"/>
      <w:u w:val="single"/>
    </w:rPr>
  </w:style>
  <w:style w:type="paragraph" w:styleId="NormalWeb">
    <w:name w:val="Normal (Web)"/>
    <w:basedOn w:val="Normal"/>
    <w:uiPriority w:val="99"/>
    <w:semiHidden/>
    <w:unhideWhenUsed/>
    <w:rsid w:val="00D26B4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31FE2"/>
    <w:pPr>
      <w:ind w:left="720"/>
      <w:contextualSpacing/>
    </w:pPr>
  </w:style>
  <w:style w:type="character" w:styleId="FollowedHyperlink">
    <w:name w:val="FollowedHyperlink"/>
    <w:basedOn w:val="DefaultParagraphFont"/>
    <w:uiPriority w:val="99"/>
    <w:semiHidden/>
    <w:unhideWhenUsed/>
    <w:rsid w:val="00A11C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ysaclassic.com/photos/tid/NCCSL/user/CLASSIC_HANDBOOK_2_2_15.pdf%20" TargetMode="External"/><Relationship Id="rId5" Type="http://schemas.openxmlformats.org/officeDocument/2006/relationships/hyperlink" Target="http://www.ncysaclass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Allscripts</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 Conrad</cp:lastModifiedBy>
  <cp:revision>2</cp:revision>
  <cp:lastPrinted>2015-06-02T17:21:00Z</cp:lastPrinted>
  <dcterms:created xsi:type="dcterms:W3CDTF">2017-02-04T04:16:00Z</dcterms:created>
  <dcterms:modified xsi:type="dcterms:W3CDTF">2017-02-04T04:16:00Z</dcterms:modified>
</cp:coreProperties>
</file>