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C3" w:rsidRPr="00CA02B6" w:rsidRDefault="00BB5B16" w:rsidP="00CA02B6">
      <w:pPr>
        <w:jc w:val="center"/>
        <w:rPr>
          <w:b/>
          <w:sz w:val="32"/>
          <w:szCs w:val="32"/>
          <w:u w:val="single"/>
        </w:rPr>
      </w:pPr>
      <w:proofErr w:type="gramStart"/>
      <w:r w:rsidRPr="00CA02B6">
        <w:rPr>
          <w:b/>
          <w:sz w:val="32"/>
          <w:szCs w:val="32"/>
          <w:u w:val="single"/>
        </w:rPr>
        <w:t>A quick start for new users.</w:t>
      </w:r>
      <w:proofErr w:type="gramEnd"/>
    </w:p>
    <w:p w:rsidR="00BB5B16" w:rsidRDefault="00BB5B16"/>
    <w:p w:rsidR="00BB5B16" w:rsidRDefault="00BB5B16">
      <w:bookmarkStart w:id="0" w:name="_GoBack"/>
    </w:p>
    <w:bookmarkEnd w:id="0"/>
    <w:p w:rsidR="00BB5B16" w:rsidRDefault="00BB5B16">
      <w:r>
        <w:t xml:space="preserve">In order for us to be able to communicate to you it is best if you create an account on the SCGHA </w:t>
      </w:r>
      <w:proofErr w:type="gramStart"/>
      <w:r>
        <w:t xml:space="preserve">site   </w:t>
      </w:r>
      <w:proofErr w:type="gramEnd"/>
      <w:r>
        <w:fldChar w:fldCharType="begin"/>
      </w:r>
      <w:r>
        <w:instrText xml:space="preserve"> HYPERLINK "http://www.SCGHA.com" </w:instrText>
      </w:r>
      <w:r>
        <w:fldChar w:fldCharType="separate"/>
      </w:r>
      <w:r w:rsidRPr="00544A00">
        <w:rPr>
          <w:rStyle w:val="Hyperlink"/>
        </w:rPr>
        <w:t>http://www.SCGHA.com</w:t>
      </w:r>
      <w:r>
        <w:fldChar w:fldCharType="end"/>
      </w:r>
      <w:r>
        <w:t xml:space="preserve">   In order for you to access the team websites you will need to have a login account.</w:t>
      </w:r>
    </w:p>
    <w:p w:rsidR="00BB5B16" w:rsidRDefault="00BB5B16"/>
    <w:p w:rsidR="00BB5B16" w:rsidRDefault="00BB5B16">
      <w:r>
        <w:t xml:space="preserve">To do this go to </w:t>
      </w:r>
      <w:hyperlink r:id="rId5" w:history="1">
        <w:r w:rsidRPr="00544A00">
          <w:rPr>
            <w:rStyle w:val="Hyperlink"/>
          </w:rPr>
          <w:t>www.SCGHA.com</w:t>
        </w:r>
      </w:hyperlink>
      <w:proofErr w:type="gramStart"/>
      <w:r>
        <w:t xml:space="preserve">  and</w:t>
      </w:r>
      <w:proofErr w:type="gramEnd"/>
      <w:r>
        <w:t xml:space="preserve">  click </w:t>
      </w:r>
      <w:r>
        <w:rPr>
          <w:noProof/>
        </w:rPr>
        <w:drawing>
          <wp:inline distT="0" distB="0" distL="0" distR="0">
            <wp:extent cx="1130300" cy="2709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270962"/>
                    </a:xfrm>
                    <a:prstGeom prst="rect">
                      <a:avLst/>
                    </a:prstGeom>
                    <a:noFill/>
                    <a:ln>
                      <a:noFill/>
                    </a:ln>
                  </pic:spPr>
                </pic:pic>
              </a:graphicData>
            </a:graphic>
          </wp:inline>
        </w:drawing>
      </w:r>
      <w:r>
        <w:t xml:space="preserve">  Found in the top left corner of the webpage.  Then simply follow the on screen instructions.  A confirmation email will be sent to you, which you will need to reply to.  At that point you’ll be logged in.   Next time you go to the website, just click login and use the account you just created.</w:t>
      </w:r>
    </w:p>
    <w:p w:rsidR="00BB5B16" w:rsidRDefault="00BB5B16"/>
    <w:p w:rsidR="00BB5B16" w:rsidRDefault="00BB5B16">
      <w:r>
        <w:t>To access House League teams choose  “Our Hockey Programs -&gt; House League” from the main menu.</w:t>
      </w:r>
    </w:p>
    <w:p w:rsidR="00BB5B16" w:rsidRDefault="00BB5B16">
      <w:r>
        <w:t xml:space="preserve"> </w:t>
      </w:r>
    </w:p>
    <w:p w:rsidR="00BB5B16" w:rsidRDefault="00BB5B16">
      <w:r>
        <w:rPr>
          <w:noProof/>
        </w:rPr>
        <w:drawing>
          <wp:inline distT="0" distB="0" distL="0" distR="0">
            <wp:extent cx="2590800" cy="180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805920"/>
                    </a:xfrm>
                    <a:prstGeom prst="rect">
                      <a:avLst/>
                    </a:prstGeom>
                    <a:noFill/>
                    <a:ln>
                      <a:noFill/>
                    </a:ln>
                  </pic:spPr>
                </pic:pic>
              </a:graphicData>
            </a:graphic>
          </wp:inline>
        </w:drawing>
      </w:r>
    </w:p>
    <w:p w:rsidR="00BB5B16" w:rsidRDefault="00BB5B16"/>
    <w:p w:rsidR="00BB5B16" w:rsidRDefault="00BB5B16"/>
    <w:p w:rsidR="00BB5B16" w:rsidRDefault="00BB5B16">
      <w:r>
        <w:t xml:space="preserve">You may choose your team by choosing the division tab, and then the </w:t>
      </w:r>
      <w:proofErr w:type="spellStart"/>
      <w:r>
        <w:t>coloured</w:t>
      </w:r>
      <w:proofErr w:type="spellEnd"/>
      <w:r>
        <w:t xml:space="preserve"> team icon.  </w:t>
      </w:r>
    </w:p>
    <w:p w:rsidR="00BB5B16" w:rsidRDefault="00BB5B16"/>
    <w:p w:rsidR="00CA02B6" w:rsidRDefault="00BB5B16">
      <w:r>
        <w:t>You may also use this page to subscribe to the individual team calendars</w:t>
      </w:r>
      <w:r w:rsidR="0012159F">
        <w:t xml:space="preserve">, using iPhones, iPods, </w:t>
      </w:r>
      <w:proofErr w:type="spellStart"/>
      <w:r w:rsidR="0012159F">
        <w:t>iPads</w:t>
      </w:r>
      <w:proofErr w:type="spellEnd"/>
      <w:r w:rsidR="0012159F">
        <w:t>, iCal, or MS Outlook.  Simply click “Subscribe to iCal – calendar feed</w:t>
      </w:r>
      <w:proofErr w:type="gramStart"/>
      <w:r w:rsidR="0012159F">
        <w:t>”  there</w:t>
      </w:r>
      <w:proofErr w:type="gramEnd"/>
      <w:r w:rsidR="0012159F">
        <w:t xml:space="preserve"> is one for each team and they are labeled accordingly</w:t>
      </w:r>
    </w:p>
    <w:p w:rsidR="00CA02B6" w:rsidRDefault="00CA02B6"/>
    <w:p w:rsidR="00BB5B16" w:rsidRDefault="00BB5B16">
      <w:r>
        <w:rPr>
          <w:noProof/>
        </w:rPr>
        <w:drawing>
          <wp:inline distT="0" distB="0" distL="0" distR="0">
            <wp:extent cx="4051300" cy="20025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986" cy="2002883"/>
                    </a:xfrm>
                    <a:prstGeom prst="rect">
                      <a:avLst/>
                    </a:prstGeom>
                    <a:noFill/>
                    <a:ln>
                      <a:noFill/>
                    </a:ln>
                  </pic:spPr>
                </pic:pic>
              </a:graphicData>
            </a:graphic>
          </wp:inline>
        </w:drawing>
      </w:r>
    </w:p>
    <w:p w:rsidR="00CA02B6" w:rsidRDefault="00CA02B6"/>
    <w:p w:rsidR="00CA02B6" w:rsidRDefault="00CA02B6"/>
    <w:p w:rsidR="00CA02B6" w:rsidRDefault="00CA02B6" w:rsidP="00CA02B6">
      <w:r>
        <w:t>.   On your mobile device, it should offer to subscribe to the calendar, simply answer OK</w:t>
      </w:r>
      <w:proofErr w:type="gramStart"/>
      <w:r>
        <w:t>,  and</w:t>
      </w:r>
      <w:proofErr w:type="gramEnd"/>
      <w:r>
        <w:t xml:space="preserve"> then view in your calendar app.   </w:t>
      </w:r>
    </w:p>
    <w:p w:rsidR="00CA02B6" w:rsidRDefault="00CA02B6" w:rsidP="00CA02B6"/>
    <w:p w:rsidR="00CA02B6" w:rsidRDefault="00CA02B6" w:rsidP="00CA02B6"/>
    <w:p w:rsidR="00CA02B6" w:rsidRDefault="00CA02B6">
      <w:r>
        <w:rPr>
          <w:noProof/>
        </w:rPr>
        <w:drawing>
          <wp:inline distT="0" distB="0" distL="0" distR="0">
            <wp:extent cx="1689100" cy="299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72.PNG"/>
                    <pic:cNvPicPr/>
                  </pic:nvPicPr>
                  <pic:blipFill>
                    <a:blip r:embed="rId9">
                      <a:extLst>
                        <a:ext uri="{28A0092B-C50C-407E-A947-70E740481C1C}">
                          <a14:useLocalDpi xmlns:a14="http://schemas.microsoft.com/office/drawing/2010/main" val="0"/>
                        </a:ext>
                      </a:extLst>
                    </a:blip>
                    <a:stretch>
                      <a:fillRect/>
                    </a:stretch>
                  </pic:blipFill>
                  <pic:spPr>
                    <a:xfrm>
                      <a:off x="0" y="0"/>
                      <a:ext cx="1689100" cy="2998320"/>
                    </a:xfrm>
                    <a:prstGeom prst="rect">
                      <a:avLst/>
                    </a:prstGeom>
                  </pic:spPr>
                </pic:pic>
              </a:graphicData>
            </a:graphic>
          </wp:inline>
        </w:drawing>
      </w:r>
    </w:p>
    <w:sectPr w:rsidR="00CA02B6" w:rsidSect="002471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16"/>
    <w:rsid w:val="0012159F"/>
    <w:rsid w:val="00247115"/>
    <w:rsid w:val="00827AC9"/>
    <w:rsid w:val="00BB5B16"/>
    <w:rsid w:val="00CA02B6"/>
    <w:rsid w:val="00DB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4FE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B16"/>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B16"/>
    <w:rPr>
      <w:rFonts w:ascii="Lucida Grande" w:hAnsi="Lucida Grande"/>
      <w:sz w:val="18"/>
      <w:szCs w:val="18"/>
      <w:lang w:eastAsia="en-US"/>
    </w:rPr>
  </w:style>
  <w:style w:type="character" w:styleId="Hyperlink">
    <w:name w:val="Hyperlink"/>
    <w:basedOn w:val="DefaultParagraphFont"/>
    <w:uiPriority w:val="99"/>
    <w:unhideWhenUsed/>
    <w:rsid w:val="00BB5B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B16"/>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B16"/>
    <w:rPr>
      <w:rFonts w:ascii="Lucida Grande" w:hAnsi="Lucida Grande"/>
      <w:sz w:val="18"/>
      <w:szCs w:val="18"/>
      <w:lang w:eastAsia="en-US"/>
    </w:rPr>
  </w:style>
  <w:style w:type="character" w:styleId="Hyperlink">
    <w:name w:val="Hyperlink"/>
    <w:basedOn w:val="DefaultParagraphFont"/>
    <w:uiPriority w:val="99"/>
    <w:unhideWhenUsed/>
    <w:rsid w:val="00BB5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GHA.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183</Words>
  <Characters>1044</Characters>
  <Application>Microsoft Macintosh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 Library</dc:creator>
  <cp:keywords/>
  <dc:description/>
  <cp:lastModifiedBy>UL Library</cp:lastModifiedBy>
  <cp:revision>1</cp:revision>
  <dcterms:created xsi:type="dcterms:W3CDTF">2014-10-12T03:20:00Z</dcterms:created>
  <dcterms:modified xsi:type="dcterms:W3CDTF">2014-10-12T03:58:00Z</dcterms:modified>
</cp:coreProperties>
</file>