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8" w:rsidRDefault="002524FB">
      <w:r>
        <w:rPr>
          <w:noProof/>
        </w:rPr>
        <w:drawing>
          <wp:inline distT="0" distB="0" distL="0" distR="0">
            <wp:extent cx="1219200" cy="990600"/>
            <wp:effectExtent l="0" t="0" r="0" b="0"/>
            <wp:docPr id="3" name="Picture 3" descr="cid:004b01c7cbbb$0b258680$6400a8c0@home92bdfb86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004b01c7cbbb$0b258680$6400a8c0@home92bdfb86a7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24FB" w:rsidRDefault="002524FB"/>
    <w:p w:rsidR="002524FB" w:rsidRPr="002524FB" w:rsidRDefault="002524FB">
      <w:pPr>
        <w:rPr>
          <w:u w:val="single"/>
        </w:rPr>
      </w:pPr>
    </w:p>
    <w:p w:rsidR="002524FB" w:rsidRPr="002524FB" w:rsidRDefault="002524FB">
      <w:pPr>
        <w:rPr>
          <w:b/>
          <w:u w:val="single"/>
        </w:rPr>
      </w:pPr>
      <w:r w:rsidRPr="002524FB">
        <w:rPr>
          <w:b/>
        </w:rPr>
        <w:t>1.</w:t>
      </w:r>
      <w:r w:rsidRPr="002524FB">
        <w:rPr>
          <w:b/>
        </w:rPr>
        <w:tab/>
      </w:r>
      <w:r w:rsidRPr="002524FB">
        <w:rPr>
          <w:b/>
          <w:u w:val="single"/>
        </w:rPr>
        <w:t>COMMUNICATIONS</w:t>
      </w:r>
    </w:p>
    <w:p w:rsidR="002524FB" w:rsidRDefault="002524FB" w:rsidP="002524FB">
      <w:pPr>
        <w:ind w:left="810"/>
      </w:pPr>
      <w:r w:rsidRPr="002524FB">
        <w:t>Yellowknife Minor Hockey Association (YKMHA) wishes to inform families that it</w:t>
      </w:r>
      <w:r>
        <w:t xml:space="preserve">s </w:t>
      </w:r>
      <w:r w:rsidRPr="002524FB">
        <w:t>primary method of communications will be through:</w:t>
      </w:r>
    </w:p>
    <w:p w:rsidR="002524FB" w:rsidRDefault="002524FB" w:rsidP="002524FB">
      <w:pPr>
        <w:pStyle w:val="ListParagraph"/>
        <w:numPr>
          <w:ilvl w:val="0"/>
          <w:numId w:val="1"/>
        </w:numPr>
        <w:ind w:left="1620" w:firstLine="90"/>
      </w:pPr>
      <w:r>
        <w:t>Website</w:t>
      </w:r>
    </w:p>
    <w:p w:rsidR="002524FB" w:rsidRDefault="002524FB" w:rsidP="002524FB">
      <w:pPr>
        <w:pStyle w:val="ListParagraph"/>
        <w:numPr>
          <w:ilvl w:val="0"/>
          <w:numId w:val="1"/>
        </w:numPr>
        <w:ind w:left="1620" w:firstLine="90"/>
      </w:pPr>
      <w:r>
        <w:t>Governors</w:t>
      </w:r>
    </w:p>
    <w:p w:rsidR="002524FB" w:rsidRDefault="002524FB" w:rsidP="002524FB">
      <w:pPr>
        <w:pStyle w:val="ListParagraph"/>
        <w:numPr>
          <w:ilvl w:val="0"/>
          <w:numId w:val="1"/>
        </w:numPr>
        <w:ind w:left="1620" w:firstLine="90"/>
      </w:pPr>
      <w:r>
        <w:t>Coaches</w:t>
      </w:r>
    </w:p>
    <w:p w:rsidR="002524FB" w:rsidRDefault="002524FB" w:rsidP="002524FB">
      <w:pPr>
        <w:pStyle w:val="ListParagraph"/>
        <w:ind w:left="1440"/>
      </w:pPr>
    </w:p>
    <w:p w:rsidR="002524FB" w:rsidRDefault="002524FB" w:rsidP="002524FB">
      <w:pPr>
        <w:pStyle w:val="ListParagraph"/>
        <w:ind w:left="0"/>
        <w:rPr>
          <w:b/>
          <w:u w:val="single"/>
        </w:rPr>
      </w:pPr>
      <w:r w:rsidRPr="002524FB">
        <w:rPr>
          <w:b/>
        </w:rPr>
        <w:t>2.</w:t>
      </w:r>
      <w:r w:rsidRPr="002524FB">
        <w:rPr>
          <w:b/>
        </w:rPr>
        <w:tab/>
      </w:r>
      <w:r w:rsidRPr="002524FB">
        <w:rPr>
          <w:b/>
          <w:u w:val="single"/>
        </w:rPr>
        <w:t>24 HOUR RULE</w:t>
      </w:r>
    </w:p>
    <w:p w:rsidR="002524FB" w:rsidRDefault="002524FB" w:rsidP="002524FB">
      <w:pPr>
        <w:pStyle w:val="ListParagraph"/>
      </w:pPr>
      <w:r>
        <w:t>All teams, coaches and parents are expected to support Hockey Canada’s recommended 24 hour rule.  Parents (or others) who wish to speak to a team official are required to wait 24 hours following the incident/matter before arranging an agreed upon time to discuss.</w:t>
      </w:r>
    </w:p>
    <w:p w:rsidR="002524FB" w:rsidRDefault="002524FB" w:rsidP="002524FB">
      <w:pPr>
        <w:pStyle w:val="ListParagraph"/>
        <w:ind w:left="0"/>
      </w:pPr>
    </w:p>
    <w:p w:rsidR="002524FB" w:rsidRDefault="002524FB" w:rsidP="002524FB">
      <w:pPr>
        <w:pStyle w:val="ListParagraph"/>
        <w:ind w:left="0"/>
        <w:rPr>
          <w:b/>
          <w:u w:val="single"/>
        </w:rPr>
      </w:pPr>
      <w:r w:rsidRPr="002524FB">
        <w:rPr>
          <w:b/>
        </w:rPr>
        <w:t>3.</w:t>
      </w:r>
      <w:r w:rsidRPr="002524FB">
        <w:rPr>
          <w:b/>
        </w:rPr>
        <w:tab/>
      </w:r>
      <w:r>
        <w:rPr>
          <w:b/>
          <w:u w:val="single"/>
        </w:rPr>
        <w:t>RESPECT OF THOSE WHO DO</w:t>
      </w:r>
    </w:p>
    <w:p w:rsidR="002524FB" w:rsidRPr="002524FB" w:rsidRDefault="002524FB" w:rsidP="002524FB">
      <w:pPr>
        <w:pStyle w:val="ListParagraph"/>
      </w:pPr>
      <w:r w:rsidRPr="002524FB">
        <w:t>Parents are reminded they are to respect and</w:t>
      </w:r>
      <w:r>
        <w:t xml:space="preserve"> </w:t>
      </w:r>
      <w:r w:rsidRPr="002524FB">
        <w:t>show appreciation for the volunteers who giv</w:t>
      </w:r>
      <w:r>
        <w:t xml:space="preserve">e their time to hockey for your </w:t>
      </w:r>
      <w:r w:rsidRPr="002524FB">
        <w:t>child</w:t>
      </w:r>
      <w:r>
        <w:t>.  YKMHA will not tolerate indiv</w:t>
      </w:r>
      <w:r w:rsidRPr="002524FB">
        <w:t>iduals who do not respect the effort of our vital volunteers or individuals who regularly speak against the efforts of the Association.</w:t>
      </w:r>
      <w:bookmarkStart w:id="0" w:name="_GoBack"/>
      <w:bookmarkEnd w:id="0"/>
    </w:p>
    <w:sectPr w:rsidR="002524FB" w:rsidRPr="002524FB" w:rsidSect="00525D7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95F"/>
    <w:multiLevelType w:val="hybridMultilevel"/>
    <w:tmpl w:val="EA929F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oNotTrackMoves/>
  <w:defaultTabStop w:val="720"/>
  <w:characterSpacingControl w:val="doNotCompress"/>
  <w:compat/>
  <w:rsids>
    <w:rsidRoot w:val="00873D93"/>
    <w:rsid w:val="002524FB"/>
    <w:rsid w:val="00525D79"/>
    <w:rsid w:val="00583C68"/>
    <w:rsid w:val="00873D93"/>
    <w:rsid w:val="00A826C8"/>
    <w:rsid w:val="00C6409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004b01c7cbbb$0b258680$6400a8c0@home92bdfb86a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rwilcox</dc:creator>
  <cp:keywords/>
  <dc:description/>
  <cp:lastModifiedBy>Samantha Berg</cp:lastModifiedBy>
  <cp:revision>2</cp:revision>
  <dcterms:created xsi:type="dcterms:W3CDTF">2013-08-08T19:39:00Z</dcterms:created>
  <dcterms:modified xsi:type="dcterms:W3CDTF">2013-08-08T19:39:00Z</dcterms:modified>
</cp:coreProperties>
</file>