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B9" w:rsidRPr="008E610C" w:rsidRDefault="008E610C" w:rsidP="00D44BB9">
      <w:pPr>
        <w:autoSpaceDE w:val="0"/>
        <w:autoSpaceDN w:val="0"/>
        <w:adjustRightInd w:val="0"/>
        <w:spacing w:after="0" w:afterAutospacing="0"/>
        <w:rPr>
          <w:rFonts w:cstheme="minorHAnsi"/>
          <w:b/>
          <w:bCs/>
          <w:sz w:val="24"/>
          <w:szCs w:val="24"/>
          <w:u w:val="single"/>
        </w:rPr>
      </w:pPr>
      <w:r w:rsidRPr="008E610C">
        <w:rPr>
          <w:rFonts w:cstheme="minorHAnsi"/>
          <w:b/>
          <w:bCs/>
          <w:sz w:val="24"/>
          <w:szCs w:val="24"/>
          <w:u w:val="single"/>
        </w:rPr>
        <w:t>Scheduling</w:t>
      </w:r>
    </w:p>
    <w:p w:rsidR="008B451B" w:rsidRPr="008E610C" w:rsidRDefault="008B451B" w:rsidP="008B451B">
      <w:pPr>
        <w:pStyle w:val="Default"/>
        <w:rPr>
          <w:rFonts w:asciiTheme="minorHAnsi" w:hAnsiTheme="minorHAnsi" w:cstheme="minorHAnsi"/>
        </w:rPr>
      </w:pPr>
    </w:p>
    <w:p w:rsidR="008E610C" w:rsidRPr="008E610C" w:rsidRDefault="008E610C" w:rsidP="008E610C">
      <w:pPr>
        <w:pStyle w:val="Default"/>
        <w:rPr>
          <w:rFonts w:asciiTheme="minorHAnsi" w:hAnsiTheme="minorHAnsi" w:cstheme="minorHAnsi"/>
          <w:sz w:val="22"/>
          <w:szCs w:val="22"/>
        </w:rPr>
      </w:pPr>
      <w:r w:rsidRPr="008E610C">
        <w:rPr>
          <w:rFonts w:asciiTheme="minorHAnsi" w:hAnsiTheme="minorHAnsi" w:cstheme="minorHAnsi"/>
          <w:b/>
          <w:bCs/>
          <w:sz w:val="22"/>
          <w:szCs w:val="22"/>
        </w:rPr>
        <w:t xml:space="preserve">Policy: </w:t>
      </w:r>
      <w:r w:rsidRPr="008E610C">
        <w:rPr>
          <w:rFonts w:asciiTheme="minorHAnsi" w:hAnsiTheme="minorHAnsi" w:cstheme="minorHAnsi"/>
          <w:sz w:val="22"/>
          <w:szCs w:val="22"/>
        </w:rPr>
        <w:t>It is the policy of Menomonie Youth Hockey Association (MYHA) to schedule games and practices to optimize the arena while considering the age levels of the various user groups.</w:t>
      </w:r>
    </w:p>
    <w:p w:rsidR="008E610C" w:rsidRPr="008E610C" w:rsidRDefault="008E610C" w:rsidP="008E610C">
      <w:pPr>
        <w:pStyle w:val="Default"/>
        <w:rPr>
          <w:rFonts w:asciiTheme="minorHAnsi" w:hAnsiTheme="minorHAnsi" w:cstheme="minorHAnsi"/>
          <w:sz w:val="22"/>
          <w:szCs w:val="22"/>
        </w:rPr>
      </w:pPr>
      <w:r w:rsidRPr="008E610C">
        <w:rPr>
          <w:rFonts w:asciiTheme="minorHAnsi" w:hAnsiTheme="minorHAnsi" w:cstheme="minorHAnsi"/>
          <w:sz w:val="22"/>
          <w:szCs w:val="22"/>
        </w:rPr>
        <w:t xml:space="preserve"> </w:t>
      </w:r>
    </w:p>
    <w:p w:rsidR="008E610C" w:rsidRPr="008E610C" w:rsidRDefault="008E610C" w:rsidP="008E610C">
      <w:pPr>
        <w:pStyle w:val="Default"/>
        <w:rPr>
          <w:rFonts w:asciiTheme="minorHAnsi" w:hAnsiTheme="minorHAnsi" w:cstheme="minorHAnsi"/>
          <w:sz w:val="22"/>
          <w:szCs w:val="22"/>
        </w:rPr>
      </w:pPr>
      <w:r w:rsidRPr="008E610C">
        <w:rPr>
          <w:rFonts w:asciiTheme="minorHAnsi" w:hAnsiTheme="minorHAnsi" w:cstheme="minorHAnsi"/>
          <w:b/>
          <w:bCs/>
          <w:sz w:val="22"/>
          <w:szCs w:val="22"/>
        </w:rPr>
        <w:t xml:space="preserve">Procedure: </w:t>
      </w: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The association scheduler shall establish a master schedule in accordance with the guidelines established by the Menomonie Ice Board.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The scheduler shall also attend the Nor-Wis, West Wisconsin, Eau Claire and any other scheduling meetings as needed each year to schedule games with other associations in our region.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Schedules shall be produced and finalized by the 25</w:t>
      </w:r>
      <w:r w:rsidRPr="008E610C">
        <w:rPr>
          <w:rFonts w:asciiTheme="minorHAnsi" w:hAnsiTheme="minorHAnsi" w:cstheme="minorHAnsi"/>
          <w:position w:val="8"/>
          <w:sz w:val="21"/>
          <w:szCs w:val="21"/>
          <w:vertAlign w:val="superscript"/>
        </w:rPr>
        <w:t xml:space="preserve">th </w:t>
      </w:r>
      <w:r w:rsidRPr="008E610C">
        <w:rPr>
          <w:rFonts w:asciiTheme="minorHAnsi" w:hAnsiTheme="minorHAnsi" w:cstheme="minorHAnsi"/>
          <w:sz w:val="21"/>
          <w:szCs w:val="21"/>
        </w:rPr>
        <w:t xml:space="preserve">of the month preceding the month of the schedule.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The schedule will be published and posted at the arena and through other association communication tools, ie: Cougar Chatter, Website, team managers, etc.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Schedule changes will occur from time to time for various reasons. The schedule posted at the arena will be considered the master schedule. The scheduler will notify team managers, coaches, referee scheduler and concession stand manager of any and all changes as soon as possible.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It is recommended that no member of MYHA shall schedule away or home games during Monday through Thursday and shall not schedule any games or practices early Sunday mornings. Exceptions will be made to allow for in house league games that cannot be scheduled at any other time, or if no ice time is available and the teams involved agree </w:t>
      </w:r>
    </w:p>
    <w:p w:rsidR="008E610C" w:rsidRPr="008E610C" w:rsidRDefault="008E610C" w:rsidP="008E610C">
      <w:pPr>
        <w:pStyle w:val="Default"/>
        <w:ind w:left="700"/>
        <w:rPr>
          <w:rFonts w:asciiTheme="minorHAnsi" w:hAnsiTheme="minorHAnsi" w:cstheme="minorHAnsi"/>
          <w:sz w:val="21"/>
          <w:szCs w:val="21"/>
        </w:rPr>
      </w:pPr>
      <w:r w:rsidRPr="008E610C">
        <w:rPr>
          <w:rFonts w:asciiTheme="minorHAnsi" w:hAnsiTheme="minorHAnsi" w:cstheme="minorHAnsi"/>
          <w:sz w:val="21"/>
          <w:szCs w:val="21"/>
        </w:rPr>
        <w:t>(MYHA board recommends this only occur at the Bantam level) The game MUST be within 45 minutes or less of home in order to have the game. Also the team scheduling the game would need to give up 1 practice time to allow for the game</w:t>
      </w:r>
      <w:r>
        <w:rPr>
          <w:rFonts w:asciiTheme="minorHAnsi" w:hAnsiTheme="minorHAnsi" w:cstheme="minorHAnsi"/>
          <w:sz w:val="21"/>
          <w:szCs w:val="21"/>
        </w:rPr>
        <w:t xml:space="preserve"> if it is a home game</w:t>
      </w:r>
      <w:r w:rsidRPr="008E610C">
        <w:rPr>
          <w:rFonts w:asciiTheme="minorHAnsi" w:hAnsiTheme="minorHAnsi" w:cstheme="minorHAnsi"/>
          <w:sz w:val="21"/>
          <w:szCs w:val="21"/>
        </w:rPr>
        <w:t xml:space="preserve">.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Cancellation of games with another team will be discouraged and the scheduler must be consulted first before any cancellation occurs. If cancellation or schedule change is necessary, the Scheduler will work with the Team Manager and shall report the schedule change to referee manager, ice team scheduler, and concession stand manager as soon as possible.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Team Managers shall schedule away tournaments for his/her team and shall subsequently notify the scheduler so that others games are not scheduled.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1"/>
          <w:szCs w:val="21"/>
        </w:rPr>
      </w:pPr>
      <w:r w:rsidRPr="008E610C">
        <w:rPr>
          <w:rFonts w:asciiTheme="minorHAnsi" w:hAnsiTheme="minorHAnsi" w:cstheme="minorHAnsi"/>
          <w:sz w:val="21"/>
          <w:szCs w:val="21"/>
        </w:rPr>
        <w:t xml:space="preserve">MYHA programs will be scheduled as planned, in the event of inclement weather or schools are let our early or closed it will be up to the teams to determine and communicate if practices will be held. Games on weekends due to inclement weather will be left up to the team manager and coaches after consultation with opposing team. </w:t>
      </w:r>
    </w:p>
    <w:p w:rsidR="008E610C" w:rsidRPr="008E610C" w:rsidRDefault="008E610C" w:rsidP="008E610C">
      <w:pPr>
        <w:pStyle w:val="Default"/>
        <w:rPr>
          <w:rFonts w:asciiTheme="minorHAnsi" w:hAnsiTheme="minorHAnsi" w:cstheme="minorHAnsi"/>
          <w:sz w:val="21"/>
          <w:szCs w:val="21"/>
        </w:rPr>
      </w:pPr>
    </w:p>
    <w:p w:rsidR="008E610C" w:rsidRPr="008E610C" w:rsidRDefault="008E610C" w:rsidP="008E610C">
      <w:pPr>
        <w:pStyle w:val="Default"/>
        <w:pageBreakBefore/>
        <w:rPr>
          <w:rFonts w:asciiTheme="minorHAnsi" w:hAnsiTheme="minorHAnsi" w:cstheme="minorHAnsi"/>
          <w:sz w:val="21"/>
          <w:szCs w:val="21"/>
        </w:rPr>
      </w:pPr>
    </w:p>
    <w:p w:rsidR="008E610C" w:rsidRPr="008E610C" w:rsidRDefault="008E610C" w:rsidP="008E610C">
      <w:pPr>
        <w:pStyle w:val="Default"/>
        <w:numPr>
          <w:ilvl w:val="0"/>
          <w:numId w:val="32"/>
        </w:numPr>
        <w:rPr>
          <w:rFonts w:asciiTheme="minorHAnsi" w:hAnsiTheme="minorHAnsi" w:cstheme="minorHAnsi"/>
          <w:sz w:val="22"/>
          <w:szCs w:val="22"/>
        </w:rPr>
      </w:pPr>
      <w:r w:rsidRPr="008E610C">
        <w:rPr>
          <w:rFonts w:asciiTheme="minorHAnsi" w:hAnsiTheme="minorHAnsi" w:cstheme="minorHAnsi"/>
          <w:sz w:val="22"/>
          <w:szCs w:val="22"/>
        </w:rPr>
        <w:t xml:space="preserve">Where possible and as ice time is available the following guidelines will be followed for practice to game ratio (based on USA Hockey Guidelines): </w:t>
      </w:r>
    </w:p>
    <w:p w:rsidR="008E610C" w:rsidRPr="008E610C" w:rsidRDefault="008E610C" w:rsidP="008E610C">
      <w:pPr>
        <w:pStyle w:val="Default"/>
        <w:rPr>
          <w:rFonts w:asciiTheme="minorHAnsi" w:hAnsiTheme="minorHAnsi" w:cstheme="minorHAnsi"/>
          <w:sz w:val="22"/>
          <w:szCs w:val="22"/>
        </w:rPr>
      </w:pPr>
    </w:p>
    <w:p w:rsidR="008E610C" w:rsidRPr="008E610C" w:rsidRDefault="008E610C" w:rsidP="008E610C">
      <w:pPr>
        <w:pStyle w:val="Default"/>
        <w:ind w:left="720" w:firstLine="720"/>
        <w:rPr>
          <w:rFonts w:asciiTheme="minorHAnsi" w:hAnsiTheme="minorHAnsi" w:cstheme="minorHAnsi"/>
          <w:sz w:val="22"/>
          <w:szCs w:val="22"/>
        </w:rPr>
      </w:pPr>
      <w:r w:rsidRPr="008E610C">
        <w:rPr>
          <w:rFonts w:asciiTheme="minorHAnsi" w:hAnsiTheme="minorHAnsi" w:cstheme="minorHAnsi"/>
          <w:sz w:val="22"/>
          <w:szCs w:val="22"/>
        </w:rPr>
        <w:t xml:space="preserve">-Bantams- 3 practices a week </w:t>
      </w:r>
    </w:p>
    <w:p w:rsidR="008E610C" w:rsidRPr="008E610C" w:rsidRDefault="008E610C" w:rsidP="008E610C">
      <w:pPr>
        <w:pStyle w:val="Default"/>
        <w:ind w:left="1440"/>
        <w:rPr>
          <w:rFonts w:asciiTheme="minorHAnsi" w:hAnsiTheme="minorHAnsi" w:cstheme="minorHAnsi"/>
          <w:sz w:val="22"/>
          <w:szCs w:val="22"/>
        </w:rPr>
      </w:pPr>
      <w:r w:rsidRPr="008E610C">
        <w:rPr>
          <w:rFonts w:asciiTheme="minorHAnsi" w:hAnsiTheme="minorHAnsi" w:cstheme="minorHAnsi"/>
          <w:sz w:val="22"/>
          <w:szCs w:val="22"/>
        </w:rPr>
        <w:t>-Pee</w:t>
      </w:r>
      <w:r w:rsidRPr="008E610C">
        <w:rPr>
          <w:rFonts w:asciiTheme="minorHAnsi" w:hAnsiTheme="minorHAnsi" w:cstheme="minorHAnsi"/>
          <w:sz w:val="22"/>
          <w:szCs w:val="22"/>
        </w:rPr>
        <w:t xml:space="preserve"> </w:t>
      </w:r>
      <w:r w:rsidRPr="008E610C">
        <w:rPr>
          <w:rFonts w:asciiTheme="minorHAnsi" w:hAnsiTheme="minorHAnsi" w:cstheme="minorHAnsi"/>
          <w:sz w:val="22"/>
          <w:szCs w:val="22"/>
        </w:rPr>
        <w:t xml:space="preserve">Wees/U12- 2-3 practices a week </w:t>
      </w:r>
    </w:p>
    <w:p w:rsidR="008E610C" w:rsidRPr="008E610C" w:rsidRDefault="008E610C" w:rsidP="008E610C">
      <w:pPr>
        <w:pStyle w:val="Default"/>
        <w:ind w:left="720" w:firstLine="720"/>
        <w:rPr>
          <w:rFonts w:asciiTheme="minorHAnsi" w:hAnsiTheme="minorHAnsi" w:cstheme="minorHAnsi"/>
          <w:sz w:val="22"/>
          <w:szCs w:val="22"/>
        </w:rPr>
      </w:pPr>
      <w:r w:rsidRPr="008E610C">
        <w:rPr>
          <w:rFonts w:asciiTheme="minorHAnsi" w:hAnsiTheme="minorHAnsi" w:cstheme="minorHAnsi"/>
          <w:sz w:val="22"/>
          <w:szCs w:val="22"/>
        </w:rPr>
        <w:t>-Squirts/</w:t>
      </w:r>
      <w:r w:rsidRPr="008E610C">
        <w:rPr>
          <w:rFonts w:asciiTheme="minorHAnsi" w:hAnsiTheme="minorHAnsi" w:cstheme="minorHAnsi"/>
          <w:sz w:val="22"/>
          <w:szCs w:val="22"/>
        </w:rPr>
        <w:t xml:space="preserve">U10- 2-3 practices a week </w:t>
      </w:r>
    </w:p>
    <w:p w:rsidR="008E610C" w:rsidRPr="008E610C" w:rsidRDefault="008E610C" w:rsidP="008E610C">
      <w:pPr>
        <w:pStyle w:val="Default"/>
        <w:ind w:left="720" w:firstLine="720"/>
        <w:rPr>
          <w:rFonts w:asciiTheme="minorHAnsi" w:hAnsiTheme="minorHAnsi" w:cstheme="minorHAnsi"/>
          <w:sz w:val="22"/>
          <w:szCs w:val="22"/>
        </w:rPr>
      </w:pPr>
      <w:r w:rsidRPr="008E610C">
        <w:rPr>
          <w:rFonts w:asciiTheme="minorHAnsi" w:hAnsiTheme="minorHAnsi" w:cstheme="minorHAnsi"/>
          <w:sz w:val="22"/>
          <w:szCs w:val="22"/>
        </w:rPr>
        <w:t xml:space="preserve">-Mites 1-2 practices a week </w:t>
      </w:r>
    </w:p>
    <w:p w:rsidR="003705FF" w:rsidRDefault="008E610C" w:rsidP="008E610C">
      <w:pPr>
        <w:ind w:left="720" w:firstLine="720"/>
        <w:jc w:val="left"/>
        <w:rPr>
          <w:rFonts w:cstheme="minorHAnsi"/>
        </w:rPr>
      </w:pPr>
      <w:r w:rsidRPr="008E610C">
        <w:rPr>
          <w:rFonts w:cstheme="minorHAnsi"/>
        </w:rPr>
        <w:t>-LTS 1-2 practices a week</w:t>
      </w:r>
      <w:r w:rsidR="001C2753" w:rsidRPr="008E610C">
        <w:rPr>
          <w:rFonts w:cstheme="minorHAnsi"/>
        </w:rPr>
        <w:br/>
      </w:r>
    </w:p>
    <w:p w:rsidR="008E610C" w:rsidRPr="008E610C" w:rsidRDefault="008E610C" w:rsidP="008E610C">
      <w:pPr>
        <w:jc w:val="left"/>
        <w:rPr>
          <w:rFonts w:cstheme="minorHAnsi"/>
        </w:rPr>
      </w:pPr>
      <w:r>
        <w:rPr>
          <w:rFonts w:cstheme="minorHAnsi"/>
        </w:rPr>
        <w:t>This policy is issued by the Scheduling Committee and approved by the Board of Directors.</w:t>
      </w:r>
      <w:bookmarkStart w:id="0" w:name="_GoBack"/>
      <w:bookmarkEnd w:id="0"/>
    </w:p>
    <w:sectPr w:rsidR="008E610C" w:rsidRPr="008E610C" w:rsidSect="00894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BF" w:rsidRDefault="00324ABF" w:rsidP="0067332B">
      <w:pPr>
        <w:spacing w:after="0"/>
      </w:pPr>
      <w:r>
        <w:separator/>
      </w:r>
    </w:p>
  </w:endnote>
  <w:endnote w:type="continuationSeparator" w:id="0">
    <w:p w:rsidR="00324ABF" w:rsidRDefault="00324ABF" w:rsidP="00673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67332B">
    <w:pPr>
      <w:pStyle w:val="Footer"/>
      <w:jc w:val="left"/>
    </w:pPr>
    <w:r>
      <w:t xml:space="preserve">The most current version of this policy will be retained by the MYHA Secretary and/or on the MYHA website at </w:t>
    </w:r>
    <w:hyperlink r:id="rId1" w:history="1">
      <w:r w:rsidRPr="00EC274D">
        <w:rPr>
          <w:rStyle w:val="Hyperlink"/>
        </w:rPr>
        <w:t>www.menomonie.pucksystems.com</w:t>
      </w:r>
    </w:hyperlink>
    <w:r>
      <w:t>.</w:t>
    </w:r>
  </w:p>
  <w:p w:rsidR="0067332B" w:rsidRDefault="008E610C" w:rsidP="003705FF">
    <w:pPr>
      <w:pStyle w:val="Footer"/>
      <w:jc w:val="left"/>
    </w:pPr>
    <w:r>
      <w:t>7</w:t>
    </w:r>
    <w:r w:rsidR="00BC23DA">
      <w:t>[1].</w:t>
    </w:r>
    <w:r>
      <w:t>1</w:t>
    </w:r>
    <w:r w:rsidR="008B451B">
      <w:t>0</w:t>
    </w:r>
    <w:r w:rsidR="00BC23DA">
      <w:t>0</w:t>
    </w:r>
    <w:r w:rsidR="0067332B">
      <w:t xml:space="preserve"> </w:t>
    </w:r>
    <w:r>
      <w:t>Scheduling</w:t>
    </w:r>
    <w:r w:rsidR="00B82AD6">
      <w:t xml:space="preserve"> </w:t>
    </w:r>
    <w:r w:rsidR="003705FF">
      <w:tab/>
    </w:r>
    <w:r w:rsidR="003705FF">
      <w:tab/>
    </w:r>
    <w:sdt>
      <w:sdtPr>
        <w:id w:val="-1059790613"/>
        <w:docPartObj>
          <w:docPartGallery w:val="Page Numbers (Bottom of Page)"/>
          <w:docPartUnique/>
        </w:docPartObj>
      </w:sdtPr>
      <w:sdtEndPr/>
      <w:sdtContent>
        <w:sdt>
          <w:sdtPr>
            <w:id w:val="860082579"/>
            <w:docPartObj>
              <w:docPartGallery w:val="Page Numbers (Top of Page)"/>
              <w:docPartUnique/>
            </w:docPartObj>
          </w:sdtPr>
          <w:sdtEndPr/>
          <w:sdtContent>
            <w:r w:rsidR="0067332B">
              <w:t xml:space="preserve">Page </w:t>
            </w:r>
            <w:r w:rsidR="0067332B">
              <w:rPr>
                <w:b/>
                <w:bCs/>
                <w:sz w:val="24"/>
                <w:szCs w:val="24"/>
              </w:rPr>
              <w:fldChar w:fldCharType="begin"/>
            </w:r>
            <w:r w:rsidR="0067332B">
              <w:rPr>
                <w:b/>
                <w:bCs/>
              </w:rPr>
              <w:instrText xml:space="preserve"> PAGE </w:instrText>
            </w:r>
            <w:r w:rsidR="0067332B">
              <w:rPr>
                <w:b/>
                <w:bCs/>
                <w:sz w:val="24"/>
                <w:szCs w:val="24"/>
              </w:rPr>
              <w:fldChar w:fldCharType="separate"/>
            </w:r>
            <w:r>
              <w:rPr>
                <w:b/>
                <w:bCs/>
                <w:noProof/>
              </w:rPr>
              <w:t>2</w:t>
            </w:r>
            <w:r w:rsidR="0067332B">
              <w:rPr>
                <w:b/>
                <w:bCs/>
                <w:sz w:val="24"/>
                <w:szCs w:val="24"/>
              </w:rPr>
              <w:fldChar w:fldCharType="end"/>
            </w:r>
            <w:r w:rsidR="0067332B">
              <w:t xml:space="preserve"> of </w:t>
            </w:r>
            <w:r w:rsidR="0067332B">
              <w:rPr>
                <w:b/>
                <w:bCs/>
                <w:sz w:val="24"/>
                <w:szCs w:val="24"/>
              </w:rPr>
              <w:fldChar w:fldCharType="begin"/>
            </w:r>
            <w:r w:rsidR="0067332B">
              <w:rPr>
                <w:b/>
                <w:bCs/>
              </w:rPr>
              <w:instrText xml:space="preserve"> NUMPAGES  </w:instrText>
            </w:r>
            <w:r w:rsidR="0067332B">
              <w:rPr>
                <w:b/>
                <w:bCs/>
                <w:sz w:val="24"/>
                <w:szCs w:val="24"/>
              </w:rPr>
              <w:fldChar w:fldCharType="separate"/>
            </w:r>
            <w:r>
              <w:rPr>
                <w:b/>
                <w:bCs/>
                <w:noProof/>
              </w:rPr>
              <w:t>2</w:t>
            </w:r>
            <w:r w:rsidR="0067332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BF" w:rsidRDefault="00324ABF" w:rsidP="0067332B">
      <w:pPr>
        <w:spacing w:after="0"/>
      </w:pPr>
      <w:r>
        <w:separator/>
      </w:r>
    </w:p>
  </w:footnote>
  <w:footnote w:type="continuationSeparator" w:id="0">
    <w:p w:rsidR="00324ABF" w:rsidRDefault="00324ABF" w:rsidP="00673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3705FF">
    <w:pPr>
      <w:jc w:val="right"/>
      <w:rPr>
        <w:u w:val="single"/>
      </w:rPr>
    </w:pPr>
    <w:r>
      <w:rPr>
        <w:noProof/>
      </w:rPr>
      <w:drawing>
        <wp:anchor distT="0" distB="0" distL="114300" distR="114300" simplePos="0" relativeHeight="251658240" behindDoc="0" locked="0" layoutInCell="1" allowOverlap="1" wp14:anchorId="191D1BAC" wp14:editId="0CBB47D7">
          <wp:simplePos x="0" y="0"/>
          <wp:positionH relativeFrom="column">
            <wp:posOffset>-504825</wp:posOffset>
          </wp:positionH>
          <wp:positionV relativeFrom="paragraph">
            <wp:posOffset>-161925</wp:posOffset>
          </wp:positionV>
          <wp:extent cx="15811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14:sizeRelH relativeFrom="page">
            <wp14:pctWidth>0</wp14:pctWidth>
          </wp14:sizeRelH>
          <wp14:sizeRelV relativeFrom="page">
            <wp14:pctHeight>0</wp14:pctHeight>
          </wp14:sizeRelV>
        </wp:anchor>
      </w:drawing>
    </w:r>
    <w:r>
      <w:t>Policy #:</w:t>
    </w:r>
    <w:r>
      <w:rPr>
        <w:u w:val="single"/>
      </w:rPr>
      <w:t xml:space="preserve">          </w:t>
    </w:r>
    <w:r w:rsidR="005F1C77">
      <w:rPr>
        <w:u w:val="single"/>
      </w:rPr>
      <w:t xml:space="preserve"> </w:t>
    </w:r>
    <w:r>
      <w:rPr>
        <w:u w:val="single"/>
      </w:rPr>
      <w:t xml:space="preserve">  </w:t>
    </w:r>
    <w:r w:rsidR="008E610C">
      <w:rPr>
        <w:u w:val="single"/>
      </w:rPr>
      <w:t xml:space="preserve">7.100 </w:t>
    </w:r>
    <w:r w:rsidR="004C49DA">
      <w:rPr>
        <w:u w:val="single"/>
      </w:rPr>
      <w:t xml:space="preserve">  </w:t>
    </w:r>
    <w:r w:rsidR="003705FF">
      <w:rPr>
        <w:u w:val="single"/>
      </w:rPr>
      <w:t xml:space="preserve">                    .</w:t>
    </w:r>
  </w:p>
  <w:p w:rsidR="0067332B" w:rsidRDefault="0067332B" w:rsidP="0067332B">
    <w:pPr>
      <w:jc w:val="right"/>
      <w:rPr>
        <w:u w:val="single"/>
      </w:rPr>
    </w:pPr>
    <w:r>
      <w:t>Effective:</w:t>
    </w:r>
    <w:r w:rsidR="005F1C77">
      <w:rPr>
        <w:u w:val="single"/>
      </w:rPr>
      <w:t xml:space="preserve">       </w:t>
    </w:r>
    <w:r>
      <w:rPr>
        <w:u w:val="single"/>
      </w:rPr>
      <w:t xml:space="preserve"> </w:t>
    </w:r>
    <w:r w:rsidR="008B451B">
      <w:rPr>
        <w:u w:val="single"/>
      </w:rPr>
      <w:t>October 2004</w:t>
    </w:r>
    <w:r w:rsidR="00537901">
      <w:rPr>
        <w:u w:val="single"/>
      </w:rPr>
      <w:t xml:space="preserve">        </w:t>
    </w:r>
    <w:r>
      <w:rPr>
        <w:u w:val="single"/>
      </w:rPr>
      <w:t xml:space="preserve">   .</w:t>
    </w:r>
  </w:p>
  <w:p w:rsidR="0067332B" w:rsidRDefault="0067332B" w:rsidP="003705FF">
    <w:pPr>
      <w:jc w:val="right"/>
    </w:pPr>
    <w:r>
      <w:t>Revised:</w:t>
    </w:r>
    <w:r>
      <w:rPr>
        <w:u w:val="single"/>
      </w:rPr>
      <w:t xml:space="preserve">             </w:t>
    </w:r>
    <w:r>
      <w:rPr>
        <w:u w:val="single"/>
      </w:rPr>
      <w:tab/>
      <w:t xml:space="preserve">  July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F62"/>
    <w:multiLevelType w:val="hybridMultilevel"/>
    <w:tmpl w:val="8A7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519B3"/>
    <w:multiLevelType w:val="hybridMultilevel"/>
    <w:tmpl w:val="3ADA2B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7700EC"/>
    <w:multiLevelType w:val="hybridMultilevel"/>
    <w:tmpl w:val="1690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B3D48"/>
    <w:multiLevelType w:val="hybridMultilevel"/>
    <w:tmpl w:val="0BF040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1B3CB3"/>
    <w:multiLevelType w:val="hybridMultilevel"/>
    <w:tmpl w:val="BD863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56BFE"/>
    <w:multiLevelType w:val="hybridMultilevel"/>
    <w:tmpl w:val="61A6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27E5D"/>
    <w:multiLevelType w:val="hybridMultilevel"/>
    <w:tmpl w:val="2EC00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15607"/>
    <w:multiLevelType w:val="hybridMultilevel"/>
    <w:tmpl w:val="93522A30"/>
    <w:lvl w:ilvl="0" w:tplc="0EC60BE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85ADA"/>
    <w:multiLevelType w:val="hybridMultilevel"/>
    <w:tmpl w:val="9D06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A3256"/>
    <w:multiLevelType w:val="hybridMultilevel"/>
    <w:tmpl w:val="B1F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881"/>
    <w:multiLevelType w:val="hybridMultilevel"/>
    <w:tmpl w:val="65E690BE"/>
    <w:lvl w:ilvl="0" w:tplc="76E00F9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
    <w:nsid w:val="3F334367"/>
    <w:multiLevelType w:val="hybridMultilevel"/>
    <w:tmpl w:val="2E5E2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5C305C"/>
    <w:multiLevelType w:val="hybridMultilevel"/>
    <w:tmpl w:val="2D4ABCE6"/>
    <w:lvl w:ilvl="0" w:tplc="66DA4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83BCD"/>
    <w:multiLevelType w:val="hybridMultilevel"/>
    <w:tmpl w:val="D788F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B875EF"/>
    <w:multiLevelType w:val="hybridMultilevel"/>
    <w:tmpl w:val="44644342"/>
    <w:lvl w:ilvl="0" w:tplc="FB2669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172E5"/>
    <w:multiLevelType w:val="hybridMultilevel"/>
    <w:tmpl w:val="FF22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70DA6"/>
    <w:multiLevelType w:val="hybridMultilevel"/>
    <w:tmpl w:val="719E4DFC"/>
    <w:lvl w:ilvl="0" w:tplc="0EC60BE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061266"/>
    <w:multiLevelType w:val="hybridMultilevel"/>
    <w:tmpl w:val="123E5B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3B6350"/>
    <w:multiLevelType w:val="hybridMultilevel"/>
    <w:tmpl w:val="8CD07102"/>
    <w:lvl w:ilvl="0" w:tplc="0409000F">
      <w:start w:val="1"/>
      <w:numFmt w:val="decimal"/>
      <w:lvlText w:val="%1."/>
      <w:lvlJc w:val="left"/>
      <w:pPr>
        <w:ind w:left="720" w:hanging="360"/>
      </w:pPr>
      <w:rPr>
        <w:rFonts w:hint="default"/>
      </w:rPr>
    </w:lvl>
    <w:lvl w:ilvl="1" w:tplc="FB2669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43238"/>
    <w:multiLevelType w:val="hybridMultilevel"/>
    <w:tmpl w:val="8BC8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56559E"/>
    <w:multiLevelType w:val="hybridMultilevel"/>
    <w:tmpl w:val="8ED89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90686E"/>
    <w:multiLevelType w:val="hybridMultilevel"/>
    <w:tmpl w:val="C47C77AA"/>
    <w:lvl w:ilvl="0" w:tplc="0409000F">
      <w:start w:val="1"/>
      <w:numFmt w:val="decimal"/>
      <w:lvlText w:val="%1."/>
      <w:lvlJc w:val="left"/>
      <w:pPr>
        <w:ind w:left="720" w:hanging="360"/>
      </w:pPr>
      <w:rPr>
        <w:rFonts w:hint="default"/>
      </w:rPr>
    </w:lvl>
    <w:lvl w:ilvl="1" w:tplc="30D6074E">
      <w:start w:val="1"/>
      <w:numFmt w:val="lowerLetter"/>
      <w:lvlText w:val="%2."/>
      <w:lvlJc w:val="left"/>
      <w:pPr>
        <w:ind w:left="1440" w:hanging="360"/>
      </w:pPr>
      <w:rPr>
        <w:rFonts w:ascii="Times New Roman" w:hAnsi="Times New Roman" w:cs="Times New Roman"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E01A9"/>
    <w:multiLevelType w:val="hybridMultilevel"/>
    <w:tmpl w:val="B3369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B640FB"/>
    <w:multiLevelType w:val="hybridMultilevel"/>
    <w:tmpl w:val="0310B48E"/>
    <w:lvl w:ilvl="0" w:tplc="D0FCF8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CA1F55"/>
    <w:multiLevelType w:val="hybridMultilevel"/>
    <w:tmpl w:val="7E4CC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A26782"/>
    <w:multiLevelType w:val="hybridMultilevel"/>
    <w:tmpl w:val="8236E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BB45C4"/>
    <w:multiLevelType w:val="hybridMultilevel"/>
    <w:tmpl w:val="8436A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C828EA"/>
    <w:multiLevelType w:val="hybridMultilevel"/>
    <w:tmpl w:val="296EC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557A7"/>
    <w:multiLevelType w:val="hybridMultilevel"/>
    <w:tmpl w:val="D282688E"/>
    <w:lvl w:ilvl="0" w:tplc="D0FCF8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26390"/>
    <w:multiLevelType w:val="hybridMultilevel"/>
    <w:tmpl w:val="C17A097C"/>
    <w:lvl w:ilvl="0" w:tplc="30D6074E">
      <w:start w:val="1"/>
      <w:numFmt w:val="lowerLetter"/>
      <w:lvlText w:val="%1."/>
      <w:lvlJc w:val="left"/>
      <w:pPr>
        <w:ind w:left="1800" w:hanging="360"/>
      </w:pPr>
      <w:rPr>
        <w:rFonts w:ascii="Times New Roman"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024B83"/>
    <w:multiLevelType w:val="hybridMultilevel"/>
    <w:tmpl w:val="5220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56794"/>
    <w:multiLevelType w:val="hybridMultilevel"/>
    <w:tmpl w:val="D856F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D02027"/>
    <w:multiLevelType w:val="hybridMultilevel"/>
    <w:tmpl w:val="4B5EA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27"/>
  </w:num>
  <w:num w:numId="4">
    <w:abstractNumId w:val="12"/>
  </w:num>
  <w:num w:numId="5">
    <w:abstractNumId w:val="23"/>
  </w:num>
  <w:num w:numId="6">
    <w:abstractNumId w:val="28"/>
  </w:num>
  <w:num w:numId="7">
    <w:abstractNumId w:val="18"/>
  </w:num>
  <w:num w:numId="8">
    <w:abstractNumId w:val="1"/>
  </w:num>
  <w:num w:numId="9">
    <w:abstractNumId w:val="14"/>
  </w:num>
  <w:num w:numId="10">
    <w:abstractNumId w:val="8"/>
  </w:num>
  <w:num w:numId="11">
    <w:abstractNumId w:val="2"/>
  </w:num>
  <w:num w:numId="12">
    <w:abstractNumId w:val="15"/>
  </w:num>
  <w:num w:numId="13">
    <w:abstractNumId w:val="4"/>
  </w:num>
  <w:num w:numId="14">
    <w:abstractNumId w:val="30"/>
  </w:num>
  <w:num w:numId="15">
    <w:abstractNumId w:val="22"/>
  </w:num>
  <w:num w:numId="16">
    <w:abstractNumId w:val="26"/>
  </w:num>
  <w:num w:numId="17">
    <w:abstractNumId w:val="9"/>
  </w:num>
  <w:num w:numId="18">
    <w:abstractNumId w:val="20"/>
  </w:num>
  <w:num w:numId="19">
    <w:abstractNumId w:val="19"/>
  </w:num>
  <w:num w:numId="20">
    <w:abstractNumId w:val="24"/>
  </w:num>
  <w:num w:numId="21">
    <w:abstractNumId w:val="25"/>
  </w:num>
  <w:num w:numId="22">
    <w:abstractNumId w:val="21"/>
  </w:num>
  <w:num w:numId="23">
    <w:abstractNumId w:val="13"/>
  </w:num>
  <w:num w:numId="24">
    <w:abstractNumId w:val="17"/>
  </w:num>
  <w:num w:numId="25">
    <w:abstractNumId w:val="3"/>
  </w:num>
  <w:num w:numId="26">
    <w:abstractNumId w:val="11"/>
  </w:num>
  <w:num w:numId="27">
    <w:abstractNumId w:val="7"/>
  </w:num>
  <w:num w:numId="28">
    <w:abstractNumId w:val="16"/>
  </w:num>
  <w:num w:numId="29">
    <w:abstractNumId w:val="29"/>
  </w:num>
  <w:num w:numId="30">
    <w:abstractNumId w:val="5"/>
  </w:num>
  <w:num w:numId="31">
    <w:abstractNumId w:val="31"/>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B"/>
    <w:rsid w:val="000005C5"/>
    <w:rsid w:val="000054EF"/>
    <w:rsid w:val="00031285"/>
    <w:rsid w:val="00047298"/>
    <w:rsid w:val="00054C1C"/>
    <w:rsid w:val="000566B8"/>
    <w:rsid w:val="000B1BF5"/>
    <w:rsid w:val="001147B2"/>
    <w:rsid w:val="001A0D2C"/>
    <w:rsid w:val="001C2753"/>
    <w:rsid w:val="002160C4"/>
    <w:rsid w:val="00245141"/>
    <w:rsid w:val="00324ABF"/>
    <w:rsid w:val="003705FF"/>
    <w:rsid w:val="003B310F"/>
    <w:rsid w:val="003E45CF"/>
    <w:rsid w:val="00401783"/>
    <w:rsid w:val="00412D73"/>
    <w:rsid w:val="004B19AE"/>
    <w:rsid w:val="004B6839"/>
    <w:rsid w:val="004C0E9C"/>
    <w:rsid w:val="004C49DA"/>
    <w:rsid w:val="00537901"/>
    <w:rsid w:val="00571613"/>
    <w:rsid w:val="005A2183"/>
    <w:rsid w:val="005A7E05"/>
    <w:rsid w:val="005D4233"/>
    <w:rsid w:val="005F1C77"/>
    <w:rsid w:val="006432B8"/>
    <w:rsid w:val="00672F2B"/>
    <w:rsid w:val="0067332B"/>
    <w:rsid w:val="007617E9"/>
    <w:rsid w:val="007D7ABD"/>
    <w:rsid w:val="0081704B"/>
    <w:rsid w:val="00894679"/>
    <w:rsid w:val="008B451B"/>
    <w:rsid w:val="008E610C"/>
    <w:rsid w:val="009B77ED"/>
    <w:rsid w:val="00A10A8C"/>
    <w:rsid w:val="00AE10CB"/>
    <w:rsid w:val="00AE3D08"/>
    <w:rsid w:val="00B3144D"/>
    <w:rsid w:val="00B82AD6"/>
    <w:rsid w:val="00BC23DA"/>
    <w:rsid w:val="00BE6E2B"/>
    <w:rsid w:val="00C50CD3"/>
    <w:rsid w:val="00D44BB9"/>
    <w:rsid w:val="00D63BE1"/>
    <w:rsid w:val="00DA3493"/>
    <w:rsid w:val="00F5008A"/>
    <w:rsid w:val="00F9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 w:type="paragraph" w:customStyle="1" w:styleId="Default">
    <w:name w:val="Default"/>
    <w:rsid w:val="001147B2"/>
    <w:pPr>
      <w:autoSpaceDE w:val="0"/>
      <w:autoSpaceDN w:val="0"/>
      <w:adjustRightInd w:val="0"/>
      <w:spacing w:after="0" w:afterAutospacing="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 w:type="paragraph" w:customStyle="1" w:styleId="Default">
    <w:name w:val="Default"/>
    <w:rsid w:val="001147B2"/>
    <w:pPr>
      <w:autoSpaceDE w:val="0"/>
      <w:autoSpaceDN w:val="0"/>
      <w:adjustRightInd w:val="0"/>
      <w:spacing w:after="0" w:afterAutospacing="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omonie.puck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2012-10-17T14:12:00Z</cp:lastPrinted>
  <dcterms:created xsi:type="dcterms:W3CDTF">2012-10-18T03:00:00Z</dcterms:created>
  <dcterms:modified xsi:type="dcterms:W3CDTF">2012-10-18T03:00:00Z</dcterms:modified>
</cp:coreProperties>
</file>